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E2" w:rsidRPr="00F103B2" w:rsidRDefault="00C41DE2" w:rsidP="00A12D1B">
      <w:pPr>
        <w:pStyle w:val="ContactInfo"/>
        <w:spacing w:line="240" w:lineRule="auto"/>
        <w:ind w:left="-284" w:right="-419"/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CÓDIGO:</w:t>
      </w:r>
      <w:r w:rsidR="00B61126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C27062">
        <w:rPr>
          <w:rFonts w:ascii="Tahoma" w:hAnsi="Tahoma" w:cs="Tahoma"/>
          <w:b/>
          <w:color w:val="auto"/>
          <w:sz w:val="16"/>
          <w:szCs w:val="16"/>
          <w:lang w:val="es-ES"/>
        </w:rPr>
        <w:t>DTCO077</w:t>
      </w:r>
      <w:r w:rsidR="005451A3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</w:t>
      </w:r>
      <w:r w:rsidR="00DC0C17" w:rsidRPr="00600758">
        <w:rPr>
          <w:rFonts w:ascii="Tahoma" w:hAnsi="Tahoma" w:cs="Tahoma"/>
          <w:sz w:val="16"/>
          <w:szCs w:val="16"/>
          <w:lang w:val="es-ES"/>
        </w:rPr>
        <w:t xml:space="preserve">  </w:t>
      </w:r>
      <w:r w:rsidR="005C7C0A">
        <w:rPr>
          <w:rFonts w:ascii="Tahoma" w:hAnsi="Tahoma" w:cs="Tahoma"/>
          <w:sz w:val="16"/>
          <w:szCs w:val="16"/>
          <w:lang w:val="es-ES"/>
        </w:rPr>
        <w:t xml:space="preserve">        </w:t>
      </w:r>
      <w:r w:rsidR="00DC0C17"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C76939">
        <w:rPr>
          <w:rFonts w:ascii="Tahoma" w:hAnsi="Tahoma" w:cs="Tahoma"/>
          <w:sz w:val="16"/>
          <w:szCs w:val="16"/>
          <w:lang w:val="es-ES"/>
        </w:rPr>
        <w:t xml:space="preserve">    </w:t>
      </w:r>
      <w:r w:rsidR="00D4305B">
        <w:rPr>
          <w:rFonts w:ascii="Tahoma" w:hAnsi="Tahoma" w:cs="Tahoma"/>
          <w:sz w:val="16"/>
          <w:szCs w:val="16"/>
          <w:lang w:val="es-ES"/>
        </w:rPr>
        <w:t xml:space="preserve">  </w:t>
      </w:r>
      <w:r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DESTINO:</w:t>
      </w:r>
      <w:r w:rsidR="004A4E87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C27062" w:rsidRPr="00C27062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BOGOTÁ + </w:t>
      </w:r>
      <w:r w:rsidR="009E7392">
        <w:rPr>
          <w:rFonts w:ascii="Tahoma" w:hAnsi="Tahoma" w:cs="Tahoma"/>
          <w:sz w:val="16"/>
          <w:szCs w:val="16"/>
          <w:lang w:val="es-ES"/>
        </w:rPr>
        <w:t>EJE CAFETERO</w:t>
      </w:r>
      <w:r w:rsidR="00C27062">
        <w:rPr>
          <w:rFonts w:ascii="Tahoma" w:hAnsi="Tahoma" w:cs="Tahoma"/>
          <w:sz w:val="16"/>
          <w:szCs w:val="16"/>
          <w:lang w:val="es-ES"/>
        </w:rPr>
        <w:t xml:space="preserve">                    </w:t>
      </w:r>
      <w:r w:rsidR="00E63AE5">
        <w:rPr>
          <w:rFonts w:ascii="Tahoma" w:hAnsi="Tahoma" w:cs="Tahoma"/>
          <w:sz w:val="16"/>
          <w:szCs w:val="16"/>
          <w:lang w:val="es-ES"/>
        </w:rPr>
        <w:t xml:space="preserve">   </w:t>
      </w:r>
      <w:r w:rsidR="00D4305B">
        <w:rPr>
          <w:rFonts w:ascii="Tahoma" w:hAnsi="Tahoma" w:cs="Tahoma"/>
          <w:sz w:val="16"/>
          <w:szCs w:val="16"/>
          <w:lang w:val="es-ES"/>
        </w:rPr>
        <w:t xml:space="preserve"> </w:t>
      </w:r>
      <w:r w:rsidR="00A12D1B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TIPO DE PROGRAMA:</w:t>
      </w:r>
      <w:r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 </w:t>
      </w:r>
      <w:r w:rsidR="00896EE4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LANDTOUR</w:t>
      </w:r>
      <w:r w:rsidR="00C27062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CON BOLETO</w:t>
      </w:r>
    </w:p>
    <w:p w:rsidR="00DC0C17" w:rsidRPr="005451A3" w:rsidRDefault="00C41DE2" w:rsidP="005451A3">
      <w:pPr>
        <w:pStyle w:val="ContactInfo"/>
        <w:spacing w:line="240" w:lineRule="auto"/>
        <w:ind w:left="-284" w:right="-419"/>
        <w:rPr>
          <w:rFonts w:ascii="Tahoma" w:hAnsi="Tahoma" w:cs="Tahoma"/>
          <w:b/>
          <w:color w:val="000000" w:themeColor="text1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AEROLINEA</w:t>
      </w:r>
      <w:r w:rsidR="00DC0C17" w:rsidRPr="00600758">
        <w:rPr>
          <w:rFonts w:ascii="Tahoma" w:hAnsi="Tahoma" w:cs="Tahoma"/>
          <w:b/>
          <w:sz w:val="16"/>
          <w:szCs w:val="16"/>
          <w:lang w:val="es-ES"/>
        </w:rPr>
        <w:t>:</w:t>
      </w:r>
      <w:r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C27062">
        <w:rPr>
          <w:rFonts w:ascii="Tahoma" w:hAnsi="Tahoma" w:cs="Tahoma"/>
          <w:sz w:val="16"/>
          <w:szCs w:val="16"/>
          <w:lang w:val="es-ES"/>
        </w:rPr>
        <w:t>AVIANCA</w:t>
      </w:r>
      <w:r w:rsidR="00C76939">
        <w:rPr>
          <w:rFonts w:ascii="Tahoma" w:hAnsi="Tahoma" w:cs="Tahoma"/>
          <w:sz w:val="16"/>
          <w:szCs w:val="16"/>
          <w:lang w:val="es-ES"/>
        </w:rPr>
        <w:t xml:space="preserve"> </w:t>
      </w:r>
      <w:r w:rsidR="005C7C0A">
        <w:rPr>
          <w:rFonts w:ascii="Tahoma" w:hAnsi="Tahoma" w:cs="Tahoma"/>
          <w:sz w:val="16"/>
          <w:szCs w:val="16"/>
          <w:lang w:val="es-ES"/>
        </w:rPr>
        <w:t xml:space="preserve">      </w:t>
      </w:r>
      <w:r w:rsidR="00C27FCB"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E2241B">
        <w:rPr>
          <w:rFonts w:ascii="Tahoma" w:hAnsi="Tahoma" w:cs="Tahoma"/>
          <w:sz w:val="16"/>
          <w:szCs w:val="16"/>
          <w:lang w:val="es-ES"/>
        </w:rPr>
        <w:t xml:space="preserve">    </w:t>
      </w:r>
      <w:r w:rsidR="00896EE4">
        <w:rPr>
          <w:rFonts w:ascii="Tahoma" w:hAnsi="Tahoma" w:cs="Tahoma"/>
          <w:sz w:val="16"/>
          <w:szCs w:val="16"/>
          <w:lang w:val="es-ES"/>
        </w:rPr>
        <w:t xml:space="preserve"> </w:t>
      </w:r>
      <w:r w:rsidR="00E2241B">
        <w:rPr>
          <w:rFonts w:ascii="Tahoma" w:hAnsi="Tahoma" w:cs="Tahoma"/>
          <w:sz w:val="16"/>
          <w:szCs w:val="16"/>
          <w:lang w:val="es-ES"/>
        </w:rPr>
        <w:t xml:space="preserve"> </w:t>
      </w:r>
      <w:r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VIGENCIA:</w:t>
      </w:r>
      <w:r w:rsidR="007A742D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</w:t>
      </w:r>
      <w:r w:rsidR="00FC7A5E">
        <w:rPr>
          <w:rFonts w:ascii="Tahoma" w:hAnsi="Tahoma" w:cs="Tahoma"/>
          <w:b/>
          <w:color w:val="000000" w:themeColor="text1"/>
          <w:sz w:val="16"/>
          <w:szCs w:val="16"/>
          <w:highlight w:val="yellow"/>
          <w:lang w:val="es-ES"/>
        </w:rPr>
        <w:t>HASTA 31 OCTUBRE</w:t>
      </w:r>
      <w:r w:rsidR="007A742D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         </w:t>
      </w:r>
      <w:r w:rsidR="006839C6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</w:t>
      </w:r>
      <w:r w:rsidR="00C27062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                 </w:t>
      </w:r>
      <w:r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A12D1B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 F</w:t>
      </w:r>
      <w:r w:rsidR="00914179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ECHA </w:t>
      </w:r>
      <w:r w:rsidR="0074596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MAX VIAJE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:</w:t>
      </w:r>
      <w:r w:rsidR="00DC0C17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745968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HASTA </w:t>
      </w:r>
      <w:r w:rsidR="00C27062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31 OCTUBRE 2018</w:t>
      </w:r>
    </w:p>
    <w:p w:rsidR="00C41DE2" w:rsidRPr="00600758" w:rsidRDefault="00E57788" w:rsidP="00A12D1B">
      <w:pPr>
        <w:pStyle w:val="ContactInfo"/>
        <w:spacing w:line="360" w:lineRule="auto"/>
        <w:ind w:left="-284" w:right="-419"/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542FC3CB">
          <v:rect id="_x0000_i1026" style="width:0;height:1.5pt" o:hralign="center" o:hrstd="t" o:hr="t" fillcolor="#aaa" stroked="f"/>
        </w:pict>
      </w:r>
    </w:p>
    <w:p w:rsidR="00B94A63" w:rsidRPr="00B94A63" w:rsidRDefault="00B61126" w:rsidP="00B94A63">
      <w:pPr>
        <w:pStyle w:val="ContactInfo"/>
        <w:spacing w:line="360" w:lineRule="auto"/>
        <w:ind w:left="-284" w:right="-419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noProof/>
          <w:color w:val="3BB5A9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71517" wp14:editId="5530EA32">
                <wp:simplePos x="0" y="0"/>
                <wp:positionH relativeFrom="column">
                  <wp:posOffset>1457325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2700" b="12700"/>
                <wp:wrapThrough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hrough>
                <wp:docPr id="2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3BB5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6FA18468" id="Oval 11" o:spid="_x0000_s1026" style="position:absolute;margin-left:114.75pt;margin-top:.7pt;width:9pt;height: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" fillcolor="#3bb5a9" stroked="f" strokeweight="1pt">
                <v:stroke joinstyle="miter"/>
                <w10:wrap type="through"/>
              </v:oval>
            </w:pict>
          </mc:Fallback>
        </mc:AlternateContent>
      </w:r>
      <w:r w:rsidR="00F5057C" w:rsidRPr="00600758">
        <w:rPr>
          <w:rFonts w:ascii="Tahoma" w:hAnsi="Tahoma" w:cs="Tahoma"/>
          <w:b/>
          <w:noProof/>
          <w:color w:val="3BB5A9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56E02" wp14:editId="0FAA2782">
                <wp:simplePos x="0" y="0"/>
                <wp:positionH relativeFrom="column">
                  <wp:posOffset>1242695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2700" b="12700"/>
                <wp:wrapThrough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3BB5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9E8C70B" id="Oval 11" o:spid="_x0000_s1026" style="position:absolute;margin-left:97.85pt;margin-top:.8pt;width:9pt;height: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" fillcolor="#3bb5a9" stroked="f" strokeweight="1pt">
                <v:stroke joinstyle="miter"/>
                <w10:wrap type="through"/>
              </v:oval>
            </w:pict>
          </mc:Fallback>
        </mc:AlternateContent>
      </w:r>
      <w:r w:rsidR="00C41DE2" w:rsidRPr="00600758">
        <w:rPr>
          <w:rFonts w:ascii="Tahoma" w:hAnsi="Tahoma" w:cs="Tahoma"/>
          <w:b/>
          <w:color w:val="3BB5A9"/>
          <w:sz w:val="16"/>
          <w:szCs w:val="16"/>
          <w:lang w:val="es-ES"/>
        </w:rPr>
        <w:t>PUNTOS POR PASAJERO:</w:t>
      </w:r>
      <w:r w:rsidR="00C41DE2" w:rsidRPr="00600758">
        <w:rPr>
          <w:rFonts w:ascii="Tahoma" w:hAnsi="Tahoma" w:cs="Tahoma"/>
          <w:color w:val="3BB5A9"/>
          <w:sz w:val="16"/>
          <w:szCs w:val="16"/>
          <w:lang w:val="es-ES"/>
        </w:rPr>
        <w:t xml:space="preserve"> </w:t>
      </w:r>
      <w:r w:rsidR="00F5057C" w:rsidRPr="00600758">
        <w:rPr>
          <w:rFonts w:ascii="Tahoma" w:hAnsi="Tahoma" w:cs="Tahoma"/>
          <w:color w:val="3BB5A9"/>
          <w:sz w:val="16"/>
          <w:szCs w:val="16"/>
          <w:lang w:val="es-ES"/>
        </w:rPr>
        <w:t xml:space="preserve">  </w:t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555F32">
        <w:rPr>
          <w:rFonts w:ascii="Tahoma" w:hAnsi="Tahoma" w:cs="Tahoma"/>
          <w:color w:val="3BB5A9"/>
          <w:sz w:val="16"/>
          <w:szCs w:val="16"/>
          <w:lang w:val="es-ES"/>
        </w:rPr>
        <w:tab/>
        <w:t xml:space="preserve">      </w:t>
      </w:r>
      <w:r w:rsidR="00C45965">
        <w:rPr>
          <w:rFonts w:ascii="Tahoma" w:hAnsi="Tahoma" w:cs="Tahoma"/>
          <w:color w:val="3BB5A9"/>
          <w:sz w:val="16"/>
          <w:szCs w:val="16"/>
          <w:lang w:val="es-ES"/>
        </w:rPr>
        <w:t xml:space="preserve">   </w:t>
      </w:r>
      <w:r w:rsidR="002D66EC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2D66EC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 </w:t>
      </w:r>
      <w:r w:rsidR="002D66EC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ACTUALIZADO</w:t>
      </w:r>
      <w:r w:rsidR="002D66EC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:</w:t>
      </w:r>
      <w:r w:rsidR="002D66EC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FC7A5E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28 AGOSTO</w:t>
      </w:r>
      <w:r w:rsidR="00C27062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2018</w:t>
      </w:r>
    </w:p>
    <w:p w:rsidR="005C7C0A" w:rsidRDefault="00E57788" w:rsidP="00057C37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0658AF93">
          <v:rect id="_x0000_i1027" style="width:0;height:1.5pt" o:hralign="center" o:hrstd="t" o:hr="t" fillcolor="#aaa" stroked="f"/>
        </w:pict>
      </w:r>
    </w:p>
    <w:p w:rsidR="00B22751" w:rsidRPr="00600758" w:rsidRDefault="009E7392" w:rsidP="00B86F16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40"/>
          <w:szCs w:val="40"/>
          <w:lang w:val="es-ES"/>
        </w:rPr>
      </w:pPr>
      <w:r>
        <w:rPr>
          <w:noProof/>
          <w:lang w:val="es-MX" w:eastAsia="es-MX"/>
        </w:rPr>
        <w:drawing>
          <wp:inline distT="0" distB="0" distL="0" distR="0">
            <wp:extent cx="6284508" cy="2152650"/>
            <wp:effectExtent l="0" t="0" r="2540" b="0"/>
            <wp:docPr id="3" name="Imagen 3" descr="http://www.guiaejecafetero.com/wp-content/uploads/2014/08/eje-cafetero-parque-del-caf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guiaejecafetero.com/wp-content/uploads/2014/08/eje-cafetero-parque-del-cafe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40"/>
                    <a:stretch/>
                  </pic:blipFill>
                  <pic:spPr bwMode="auto">
                    <a:xfrm>
                      <a:off x="0" y="0"/>
                      <a:ext cx="6290588" cy="215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7788">
        <w:rPr>
          <w:rFonts w:ascii="Tahoma" w:hAnsi="Tahoma" w:cs="Tahoma"/>
          <w:color w:val="3BB5A9"/>
          <w:sz w:val="16"/>
          <w:szCs w:val="16"/>
          <w:lang w:val="es-ES"/>
        </w:rPr>
        <w:pict w14:anchorId="3DA7B1F2">
          <v:rect id="_x0000_i1028" style="width:0;height:1.5pt" o:hralign="center" o:hrstd="t" o:hr="t" fillcolor="#aaa" stroked="f"/>
        </w:pict>
      </w:r>
    </w:p>
    <w:p w:rsidR="00B94A63" w:rsidRDefault="00C27062" w:rsidP="005451A3">
      <w:pPr>
        <w:pStyle w:val="ContactInfo"/>
        <w:spacing w:line="240" w:lineRule="auto"/>
        <w:ind w:left="-284" w:right="-419"/>
        <w:rPr>
          <w:rFonts w:ascii="Tahoma" w:hAnsi="Tahoma" w:cs="Tahoma"/>
          <w:b/>
          <w:color w:val="2E74B5" w:themeColor="accent1" w:themeShade="BF"/>
          <w:sz w:val="32"/>
          <w:szCs w:val="40"/>
          <w:lang w:val="es-ES"/>
        </w:rPr>
      </w:pPr>
      <w:r>
        <w:rPr>
          <w:rFonts w:eastAsia="Times New Roman"/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41FD789A" wp14:editId="340881AA">
            <wp:simplePos x="0" y="0"/>
            <wp:positionH relativeFrom="column">
              <wp:posOffset>3838575</wp:posOffset>
            </wp:positionH>
            <wp:positionV relativeFrom="page">
              <wp:posOffset>3729990</wp:posOffset>
            </wp:positionV>
            <wp:extent cx="1677670" cy="396240"/>
            <wp:effectExtent l="0" t="0" r="0" b="3810"/>
            <wp:wrapThrough wrapText="bothSides">
              <wp:wrapPolygon edited="0">
                <wp:start x="16924" y="0"/>
                <wp:lineTo x="0" y="1038"/>
                <wp:lineTo x="0" y="18692"/>
                <wp:lineTo x="19376" y="20769"/>
                <wp:lineTo x="21338" y="20769"/>
                <wp:lineTo x="21093" y="16615"/>
                <wp:lineTo x="18150" y="0"/>
                <wp:lineTo x="16924" y="0"/>
              </wp:wrapPolygon>
            </wp:wrapThrough>
            <wp:docPr id="1" name="Imagen 1" descr="cid:606F00C3-1A98-41DB-958B-DAC538BEA7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3CD411-A950-4C35-8A38-399742FC6BF1" descr="cid:606F00C3-1A98-41DB-958B-DAC538BEA73B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392">
        <w:rPr>
          <w:rFonts w:ascii="Tahoma" w:hAnsi="Tahoma" w:cs="Tahoma"/>
          <w:b/>
          <w:color w:val="2E74B5" w:themeColor="accent1" w:themeShade="BF"/>
          <w:sz w:val="32"/>
          <w:szCs w:val="40"/>
          <w:lang w:val="es-ES"/>
        </w:rPr>
        <w:t>EJE CAFETERO 2018</w:t>
      </w:r>
    </w:p>
    <w:p w:rsidR="00F103B2" w:rsidRPr="00737465" w:rsidRDefault="00E069FC" w:rsidP="005451A3">
      <w:pPr>
        <w:pStyle w:val="ContactInfo"/>
        <w:spacing w:line="240" w:lineRule="auto"/>
        <w:ind w:left="-284" w:right="-419"/>
        <w:rPr>
          <w:rFonts w:ascii="Tahoma" w:hAnsi="Tahoma" w:cs="Tahoma"/>
          <w:b/>
          <w:color w:val="00B050"/>
          <w:szCs w:val="40"/>
          <w:lang w:val="es-ES"/>
        </w:rPr>
      </w:pPr>
      <w:r>
        <w:rPr>
          <w:rFonts w:ascii="Tahoma" w:hAnsi="Tahoma" w:cs="Tahoma"/>
          <w:b/>
          <w:color w:val="808080" w:themeColor="background1" w:themeShade="80"/>
          <w:szCs w:val="40"/>
          <w:lang w:val="es-ES"/>
        </w:rPr>
        <w:t>5 DÍAS / 4</w:t>
      </w:r>
      <w:r w:rsidR="00F103B2" w:rsidRPr="003624DC">
        <w:rPr>
          <w:rFonts w:ascii="Tahoma" w:hAnsi="Tahoma" w:cs="Tahoma"/>
          <w:b/>
          <w:color w:val="808080" w:themeColor="background1" w:themeShade="80"/>
          <w:szCs w:val="40"/>
          <w:lang w:val="es-ES"/>
        </w:rPr>
        <w:t xml:space="preserve"> NOCHES</w:t>
      </w:r>
    </w:p>
    <w:p w:rsidR="00225CAD" w:rsidRPr="00600758" w:rsidRDefault="00E57788" w:rsidP="00A12D1B">
      <w:pPr>
        <w:pStyle w:val="ContactInfo"/>
        <w:spacing w:line="240" w:lineRule="auto"/>
        <w:ind w:left="-284" w:right="-419"/>
        <w:rPr>
          <w:rFonts w:ascii="Tahoma" w:hAnsi="Tahoma" w:cs="Tahoma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764CBE27">
          <v:rect id="_x0000_i1029" style="width:0;height:1.5pt" o:hralign="center" o:hrstd="t" o:hr="t" fillcolor="#aaa" stroked="f"/>
        </w:pict>
      </w:r>
    </w:p>
    <w:p w:rsidR="000F59A0" w:rsidRPr="00600758" w:rsidRDefault="000F59A0" w:rsidP="00A12D1B">
      <w:pPr>
        <w:pStyle w:val="ContactInfo"/>
        <w:spacing w:line="240" w:lineRule="auto"/>
        <w:ind w:left="-284" w:right="-419"/>
        <w:rPr>
          <w:rFonts w:ascii="Tahoma" w:hAnsi="Tahoma" w:cs="Tahoma"/>
          <w:b/>
          <w:color w:val="2E74B5" w:themeColor="accent1" w:themeShade="BF"/>
          <w:lang w:val="es-ES"/>
        </w:rPr>
        <w:sectPr w:rsidR="000F59A0" w:rsidRPr="00600758" w:rsidSect="003C03D1">
          <w:footerReference w:type="default" r:id="rId11"/>
          <w:pgSz w:w="12240" w:h="15840" w:code="1"/>
          <w:pgMar w:top="778" w:right="1368" w:bottom="1440" w:left="1368" w:header="720" w:footer="1080" w:gutter="0"/>
          <w:cols w:space="720"/>
          <w:docGrid w:linePitch="360"/>
        </w:sectPr>
      </w:pPr>
    </w:p>
    <w:p w:rsidR="00225CAD" w:rsidRPr="00600758" w:rsidRDefault="00225CAD" w:rsidP="000F59A0">
      <w:pPr>
        <w:pStyle w:val="ContactInfo"/>
        <w:spacing w:after="0" w:line="240" w:lineRule="auto"/>
        <w:ind w:left="-284" w:right="-419"/>
        <w:rPr>
          <w:rFonts w:ascii="Tahoma" w:hAnsi="Tahoma" w:cs="Tahoma"/>
          <w:b/>
          <w:color w:val="2E74B5" w:themeColor="accent1" w:themeShade="BF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lang w:val="es-ES"/>
        </w:rPr>
        <w:t>INCLUYE:</w:t>
      </w:r>
    </w:p>
    <w:p w:rsidR="00C27FCB" w:rsidRPr="00600758" w:rsidRDefault="00C27FCB" w:rsidP="000F59A0">
      <w:pPr>
        <w:pStyle w:val="Listaconvietas"/>
        <w:spacing w:after="0" w:line="240" w:lineRule="auto"/>
        <w:ind w:left="-284" w:right="-419"/>
        <w:rPr>
          <w:rFonts w:ascii="Tahoma" w:hAnsi="Tahoma" w:cs="Tahoma"/>
          <w:sz w:val="18"/>
          <w:szCs w:val="18"/>
          <w:lang w:val="es-ES"/>
        </w:rPr>
        <w:sectPr w:rsidR="00C27FCB" w:rsidRPr="00600758" w:rsidSect="003C03D1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p w:rsidR="00FC7A5E" w:rsidRPr="0064000B" w:rsidRDefault="00FC7A5E" w:rsidP="00FC7A5E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color w:val="auto"/>
          <w:sz w:val="18"/>
          <w:szCs w:val="18"/>
          <w:highlight w:val="yellow"/>
          <w:lang w:val="es-ES"/>
        </w:rPr>
      </w:pPr>
      <w:r w:rsidRPr="0064000B">
        <w:rPr>
          <w:rFonts w:ascii="Tahoma" w:hAnsi="Tahoma" w:cs="Tahoma"/>
          <w:b/>
          <w:sz w:val="18"/>
          <w:szCs w:val="18"/>
          <w:lang w:val="es-ES"/>
        </w:rPr>
        <w:t xml:space="preserve">Boleto aéreo UIO o GYE – BOG – UIO o GYE vía AVIANCA AIRLINES </w:t>
      </w: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(reservas en clase T</w:t>
      </w:r>
      <w:r w:rsidRPr="0064000B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salidas desde UIO, clase </w:t>
      </w: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W</w:t>
      </w:r>
      <w:r w:rsidRPr="0064000B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salidas desde GYE sujetas a disponibilidad. Impuestos aéreos sujetos a cambios sin previo aviso aun confirmando misma clase tarifaria).</w:t>
      </w:r>
    </w:p>
    <w:p w:rsidR="00C27062" w:rsidRDefault="00C27062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Traslados aeropuerto – hotel – aeropuerto en BOG.</w:t>
      </w:r>
    </w:p>
    <w:p w:rsidR="00C27062" w:rsidRPr="00110408" w:rsidRDefault="00C27062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color w:val="auto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 xml:space="preserve">01 (UNA) noche de alojamiento en BOG </w:t>
      </w:r>
      <w:r w:rsidRPr="00110408">
        <w:rPr>
          <w:rFonts w:ascii="Tahoma" w:hAnsi="Tahoma" w:cs="Tahoma"/>
          <w:b/>
          <w:color w:val="auto"/>
          <w:sz w:val="18"/>
          <w:szCs w:val="18"/>
          <w:lang w:val="es-ES"/>
        </w:rPr>
        <w:t>(desayuno no incluido por mínimo tiempo de conexión al circuito</w:t>
      </w:r>
      <w:r w:rsidR="00110408" w:rsidRPr="00110408">
        <w:rPr>
          <w:rFonts w:ascii="Tahoma" w:hAnsi="Tahoma" w:cs="Tahoma"/>
          <w:b/>
          <w:color w:val="auto"/>
          <w:sz w:val="18"/>
          <w:szCs w:val="18"/>
          <w:lang w:val="es-ES"/>
        </w:rPr>
        <w:t>, salida 1 día antes de fechas especificadas en tabla de valores</w:t>
      </w:r>
      <w:r w:rsidRPr="00110408">
        <w:rPr>
          <w:rFonts w:ascii="Tahoma" w:hAnsi="Tahoma" w:cs="Tahoma"/>
          <w:b/>
          <w:color w:val="auto"/>
          <w:sz w:val="18"/>
          <w:szCs w:val="18"/>
          <w:lang w:val="es-ES"/>
        </w:rPr>
        <w:t>).</w:t>
      </w:r>
    </w:p>
    <w:p w:rsidR="00262975" w:rsidRDefault="00E3207F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Transporte desde Bogotá en bus, busetón o van full equipo, modelos recientes.</w:t>
      </w:r>
    </w:p>
    <w:p w:rsidR="004A50A5" w:rsidRDefault="00592A8C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0</w:t>
      </w:r>
      <w:r w:rsidR="00A71E60">
        <w:rPr>
          <w:rFonts w:ascii="Tahoma" w:hAnsi="Tahoma" w:cs="Tahoma"/>
          <w:sz w:val="18"/>
          <w:szCs w:val="18"/>
          <w:lang w:val="es-ES"/>
        </w:rPr>
        <w:t>3 (TRES</w:t>
      </w:r>
      <w:r w:rsidR="00F103B2">
        <w:rPr>
          <w:rFonts w:ascii="Tahoma" w:hAnsi="Tahoma" w:cs="Tahoma"/>
          <w:sz w:val="18"/>
          <w:szCs w:val="18"/>
          <w:lang w:val="es-ES"/>
        </w:rPr>
        <w:t>) noches</w:t>
      </w:r>
      <w:r w:rsidR="005C7C0A" w:rsidRPr="00262975">
        <w:rPr>
          <w:rFonts w:ascii="Tahoma" w:hAnsi="Tahoma" w:cs="Tahoma"/>
          <w:sz w:val="18"/>
          <w:szCs w:val="18"/>
          <w:lang w:val="es-ES"/>
        </w:rPr>
        <w:t xml:space="preserve"> de alojamie</w:t>
      </w:r>
      <w:r w:rsidR="004A50A5" w:rsidRPr="00262975">
        <w:rPr>
          <w:rFonts w:ascii="Tahoma" w:hAnsi="Tahoma" w:cs="Tahoma"/>
          <w:sz w:val="18"/>
          <w:szCs w:val="18"/>
          <w:lang w:val="es-ES"/>
        </w:rPr>
        <w:t>nto</w:t>
      </w:r>
      <w:r w:rsidR="00B87802">
        <w:rPr>
          <w:rFonts w:ascii="Tahoma" w:hAnsi="Tahoma" w:cs="Tahoma"/>
          <w:sz w:val="18"/>
          <w:szCs w:val="18"/>
          <w:lang w:val="es-ES"/>
        </w:rPr>
        <w:t xml:space="preserve"> en </w:t>
      </w:r>
      <w:r w:rsidR="00E3207F">
        <w:rPr>
          <w:rFonts w:ascii="Tahoma" w:hAnsi="Tahoma" w:cs="Tahoma"/>
          <w:sz w:val="18"/>
          <w:szCs w:val="18"/>
          <w:lang w:val="es-ES"/>
        </w:rPr>
        <w:t>hotel categoría turista (se confirma hotel al momento de la reserva).</w:t>
      </w:r>
    </w:p>
    <w:p w:rsidR="00E76D3D" w:rsidRDefault="00E3207F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Alimentación: 3 desayunos y 3 cenas.</w:t>
      </w:r>
    </w:p>
    <w:p w:rsidR="00E3207F" w:rsidRDefault="00E3207F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Termales de Santa Rosa de Cabal.</w:t>
      </w:r>
    </w:p>
    <w:p w:rsidR="00E3207F" w:rsidRDefault="00E3207F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Parque del Café con pasaporte 7 aventuras.</w:t>
      </w:r>
    </w:p>
    <w:p w:rsidR="00E3207F" w:rsidRDefault="00E3207F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Panaca.</w:t>
      </w:r>
    </w:p>
    <w:p w:rsidR="00E3207F" w:rsidRDefault="00E3207F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City Tour Armenia.</w:t>
      </w:r>
    </w:p>
    <w:p w:rsidR="00E3207F" w:rsidRDefault="00E3207F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Recorrido por Sale</w:t>
      </w:r>
      <w:bookmarkStart w:id="0" w:name="_GoBack"/>
      <w:bookmarkEnd w:id="0"/>
      <w:r>
        <w:rPr>
          <w:rFonts w:ascii="Tahoma" w:hAnsi="Tahoma" w:cs="Tahoma"/>
          <w:sz w:val="18"/>
          <w:szCs w:val="18"/>
          <w:lang w:val="es-ES"/>
        </w:rPr>
        <w:t>nto.</w:t>
      </w:r>
    </w:p>
    <w:p w:rsidR="00D8243A" w:rsidRDefault="00E3207F" w:rsidP="00262975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Tarjeta de asistencia médica.</w:t>
      </w:r>
    </w:p>
    <w:p w:rsidR="003624DC" w:rsidRDefault="00F103B2" w:rsidP="00673281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 w:rsidRPr="003624DC">
        <w:rPr>
          <w:rFonts w:ascii="Tahoma" w:hAnsi="Tahoma" w:cs="Tahoma"/>
          <w:sz w:val="18"/>
          <w:szCs w:val="18"/>
          <w:lang w:val="es-ES"/>
        </w:rPr>
        <w:t>Impuestos hoteleros.</w:t>
      </w:r>
    </w:p>
    <w:p w:rsidR="000C3D7A" w:rsidRPr="000C3D7A" w:rsidRDefault="000C3D7A" w:rsidP="000C3D7A">
      <w:pPr>
        <w:pStyle w:val="Listaconvietas"/>
        <w:spacing w:after="0" w:line="240" w:lineRule="auto"/>
        <w:ind w:left="-284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Tasas e impuestos aéreos.</w:t>
      </w:r>
    </w:p>
    <w:p w:rsidR="00885EED" w:rsidRPr="003624DC" w:rsidRDefault="007A08E3" w:rsidP="00673281">
      <w:pPr>
        <w:pStyle w:val="Listaconvietas"/>
        <w:spacing w:after="0" w:line="240" w:lineRule="auto"/>
        <w:ind w:left="-284" w:right="-419" w:hanging="215"/>
        <w:rPr>
          <w:rFonts w:ascii="Tahoma" w:hAnsi="Tahoma" w:cs="Tahoma"/>
          <w:color w:val="3BB5A9"/>
          <w:sz w:val="16"/>
          <w:szCs w:val="16"/>
          <w:lang w:val="es-ES"/>
        </w:rPr>
        <w:sectPr w:rsidR="00885EED" w:rsidRPr="003624DC" w:rsidSect="003624DC">
          <w:type w:val="continuous"/>
          <w:pgSz w:w="12240" w:h="15840" w:code="1"/>
          <w:pgMar w:top="1296" w:right="1368" w:bottom="1440" w:left="1368" w:header="720" w:footer="1080" w:gutter="0"/>
          <w:cols w:num="2" w:space="1368"/>
          <w:titlePg/>
          <w:docGrid w:linePitch="360"/>
        </w:sectPr>
      </w:pPr>
      <w:r w:rsidRPr="003624DC">
        <w:rPr>
          <w:rFonts w:ascii="Tahoma" w:hAnsi="Tahoma" w:cs="Tahoma"/>
          <w:sz w:val="18"/>
          <w:szCs w:val="18"/>
          <w:lang w:val="es-ES"/>
        </w:rPr>
        <w:t>IVA mayorista y de agencias.</w:t>
      </w:r>
    </w:p>
    <w:p w:rsidR="00C27FCB" w:rsidRPr="00600758" w:rsidRDefault="00E57788" w:rsidP="00891398">
      <w:pPr>
        <w:spacing w:after="0"/>
        <w:ind w:left="-284" w:right="-419"/>
        <w:rPr>
          <w:rFonts w:ascii="Tahoma" w:hAnsi="Tahoma" w:cs="Tahoma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31CA388B">
          <v:rect id="_x0000_i1030" style="width:0;height:1.5pt" o:hralign="center" o:hrstd="t" o:hr="t" fillcolor="#aaa" stroked="f"/>
        </w:pict>
      </w:r>
    </w:p>
    <w:p w:rsidR="003C03D1" w:rsidRDefault="003C03D1" w:rsidP="00891398">
      <w:pPr>
        <w:pStyle w:val="ContactInfo"/>
        <w:spacing w:after="0" w:line="240" w:lineRule="auto"/>
        <w:ind w:left="-284" w:right="0"/>
        <w:rPr>
          <w:rFonts w:ascii="Tahoma" w:hAnsi="Tahoma" w:cs="Tahoma"/>
          <w:b/>
          <w:color w:val="2E74B5" w:themeColor="accent1" w:themeShade="BF"/>
          <w:lang w:val="es-ES"/>
        </w:rPr>
        <w:sectPr w:rsidR="003C03D1" w:rsidSect="000F59A0"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</w:p>
    <w:p w:rsidR="000F59A0" w:rsidRPr="00600758" w:rsidRDefault="000F59A0" w:rsidP="00891398">
      <w:pPr>
        <w:pStyle w:val="ContactInfo"/>
        <w:spacing w:after="0" w:line="240" w:lineRule="auto"/>
        <w:ind w:left="-284" w:right="0"/>
        <w:rPr>
          <w:rFonts w:ascii="Tahoma" w:hAnsi="Tahoma" w:cs="Tahoma"/>
          <w:b/>
          <w:color w:val="2E74B5" w:themeColor="accent1" w:themeShade="BF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lang w:val="es-ES"/>
        </w:rPr>
        <w:t>NO INCLUYE:</w:t>
      </w:r>
    </w:p>
    <w:p w:rsidR="000F59A0" w:rsidRPr="00600758" w:rsidRDefault="000F59A0" w:rsidP="000F59A0">
      <w:pPr>
        <w:pStyle w:val="Listaconvietas"/>
        <w:numPr>
          <w:ilvl w:val="0"/>
          <w:numId w:val="0"/>
        </w:numPr>
        <w:spacing w:after="0" w:line="240" w:lineRule="auto"/>
        <w:rPr>
          <w:rFonts w:ascii="Tahoma" w:hAnsi="Tahoma" w:cs="Tahoma"/>
          <w:sz w:val="18"/>
          <w:szCs w:val="18"/>
          <w:lang w:val="es-ES"/>
        </w:rPr>
        <w:sectPr w:rsidR="000F59A0" w:rsidRPr="00600758" w:rsidSect="003C03D1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p w:rsidR="00FC7A5E" w:rsidRPr="004D44E4" w:rsidRDefault="00FC7A5E" w:rsidP="00FC7A5E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808080" w:themeColor="background1" w:themeShade="80"/>
          <w:sz w:val="18"/>
          <w:szCs w:val="18"/>
          <w:lang w:val="es-ES"/>
        </w:rPr>
      </w:pP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Suplemento USD28</w:t>
      </w:r>
      <w:r w:rsidR="00E57788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5</w:t>
      </w: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salidas desde GYE.</w:t>
      </w:r>
    </w:p>
    <w:p w:rsidR="00D17BBB" w:rsidRPr="00122C37" w:rsidRDefault="00D17BBB" w:rsidP="00F103B2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808080" w:themeColor="background1" w:themeShade="80"/>
          <w:sz w:val="18"/>
          <w:szCs w:val="18"/>
          <w:lang w:val="es-ES"/>
        </w:rPr>
      </w:pPr>
      <w:r w:rsidRPr="00D17BBB"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Suplemento </w:t>
      </w:r>
      <w:r w:rsidR="000A00FA"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1 </w:t>
      </w:r>
      <w:r w:rsidRPr="00D17BBB"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pasajero viajando solo (consultar).</w:t>
      </w:r>
    </w:p>
    <w:p w:rsidR="000A00FA" w:rsidRPr="00E3207F" w:rsidRDefault="000A00FA" w:rsidP="00F103B2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808080" w:themeColor="background1" w:themeShade="80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Gastos de índole personal.</w:t>
      </w:r>
    </w:p>
    <w:p w:rsidR="00E3207F" w:rsidRPr="00E3207F" w:rsidRDefault="00E3207F" w:rsidP="00F103B2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808080" w:themeColor="background1" w:themeShade="80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Guía turístico.</w:t>
      </w:r>
    </w:p>
    <w:p w:rsidR="00E3207F" w:rsidRPr="00E3207F" w:rsidRDefault="00E3207F" w:rsidP="00F103B2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808080" w:themeColor="background1" w:themeShade="80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Almuerzos y consumos no descritos.</w:t>
      </w:r>
    </w:p>
    <w:p w:rsidR="00E3207F" w:rsidRPr="00D17BBB" w:rsidRDefault="00E3207F" w:rsidP="00F103B2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808080" w:themeColor="background1" w:themeShade="80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Ingreso a museos.</w:t>
      </w:r>
    </w:p>
    <w:p w:rsidR="00F103B2" w:rsidRPr="00CC0DD2" w:rsidRDefault="00F103B2" w:rsidP="00F103B2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808080" w:themeColor="background1" w:themeShade="80"/>
          <w:sz w:val="18"/>
          <w:szCs w:val="18"/>
          <w:lang w:val="es-ES"/>
        </w:rPr>
      </w:pPr>
      <w:r w:rsidRPr="00F103B2"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Otros servicios no especificados dentro del programa.</w:t>
      </w:r>
    </w:p>
    <w:p w:rsidR="005239F2" w:rsidRPr="00600758" w:rsidRDefault="005239F2" w:rsidP="005F2436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sz w:val="18"/>
          <w:szCs w:val="18"/>
          <w:lang w:val="es-ES"/>
        </w:rPr>
        <w:sectPr w:rsidR="005239F2" w:rsidRPr="00600758" w:rsidSect="007D41EC">
          <w:type w:val="continuous"/>
          <w:pgSz w:w="12240" w:h="15840" w:code="1"/>
          <w:pgMar w:top="1296" w:right="1368" w:bottom="1440" w:left="1368" w:header="720" w:footer="1080" w:gutter="0"/>
          <w:cols w:num="2" w:space="1368"/>
          <w:titlePg/>
          <w:docGrid w:linePitch="360"/>
        </w:sectPr>
      </w:pPr>
    </w:p>
    <w:p w:rsidR="00315536" w:rsidRDefault="00315536" w:rsidP="003624DC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70864" w:rsidRPr="00262975" w:rsidRDefault="00E57788" w:rsidP="00262975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4D4937D3">
          <v:rect id="_x0000_i1031" style="width:0;height:1.5pt" o:hralign="center" o:hrstd="t" o:hr="t" fillcolor="#aaa" stroked="f"/>
        </w:pict>
      </w:r>
    </w:p>
    <w:p w:rsidR="00670864" w:rsidRPr="00600758" w:rsidRDefault="007A08E3" w:rsidP="00670864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4878AC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PRECIOS </w:t>
      </w:r>
      <w:r w:rsidR="00973EC0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REGULARES </w:t>
      </w:r>
      <w:r w:rsidR="00F575EC" w:rsidRPr="004878AC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POR PERSONA</w:t>
      </w:r>
      <w:r w:rsidRPr="004878AC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 </w:t>
      </w:r>
      <w:r w:rsidRPr="004878AC">
        <w:rPr>
          <w:rFonts w:ascii="Tahoma" w:hAnsi="Tahoma" w:cs="Tahoma"/>
          <w:b/>
          <w:color w:val="2E74B5" w:themeColor="accent1" w:themeShade="BF"/>
          <w:sz w:val="24"/>
          <w:szCs w:val="24"/>
          <w:u w:val="single"/>
          <w:lang w:val="es-ES"/>
        </w:rPr>
        <w:t>DESDE</w:t>
      </w:r>
      <w:r w:rsidRPr="004878AC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 xml:space="preserve"> </w:t>
      </w:r>
    </w:p>
    <w:p w:rsidR="00315536" w:rsidRPr="007A08E3" w:rsidRDefault="00315536" w:rsidP="00BE5DA7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C"/>
        </w:rPr>
      </w:pPr>
    </w:p>
    <w:tbl>
      <w:tblPr>
        <w:tblStyle w:val="Tablaconcuadrcula"/>
        <w:tblpPr w:leftFromText="141" w:rightFromText="141" w:vertAnchor="text" w:horzAnchor="margin" w:tblpX="-289" w:tblpY="35"/>
        <w:tblW w:w="10145" w:type="dxa"/>
        <w:tblLook w:val="04A0" w:firstRow="1" w:lastRow="0" w:firstColumn="1" w:lastColumn="0" w:noHBand="0" w:noVBand="1"/>
      </w:tblPr>
      <w:tblGrid>
        <w:gridCol w:w="4610"/>
        <w:gridCol w:w="716"/>
        <w:gridCol w:w="712"/>
        <w:gridCol w:w="718"/>
        <w:gridCol w:w="588"/>
        <w:gridCol w:w="751"/>
        <w:gridCol w:w="646"/>
        <w:gridCol w:w="758"/>
        <w:gridCol w:w="646"/>
      </w:tblGrid>
      <w:tr w:rsidR="00DE7FEF" w:rsidRPr="00600758" w:rsidTr="00DE7FEF">
        <w:trPr>
          <w:trHeight w:val="75"/>
        </w:trPr>
        <w:tc>
          <w:tcPr>
            <w:tcW w:w="4610" w:type="dxa"/>
            <w:shd w:val="clear" w:color="auto" w:fill="2E74B5" w:themeFill="accent1" w:themeFillShade="BF"/>
            <w:vAlign w:val="center"/>
          </w:tcPr>
          <w:p w:rsidR="00DE7FEF" w:rsidRPr="00C43728" w:rsidRDefault="00DE7FEF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44546A" w:themeColor="text2"/>
                <w:sz w:val="18"/>
                <w:lang w:val="es-ES"/>
                <w14:glow w14:rad="0">
                  <w14:schemeClr w14:val="tx2"/>
                </w14:glow>
              </w:rPr>
            </w:pPr>
            <w:r w:rsidRPr="00C43728">
              <w:rPr>
                <w:rFonts w:ascii="Tahoma" w:hAnsi="Tahoma" w:cs="Tahoma"/>
                <w:b/>
                <w:color w:val="FFFFFF" w:themeColor="background1"/>
                <w:sz w:val="18"/>
                <w:lang w:val="es-ES"/>
                <w14:glow w14:rad="0">
                  <w14:schemeClr w14:val="tx2"/>
                </w14:glow>
              </w:rPr>
              <w:t>FECHAS DE SALIDA (SUJETA A DISPO.)</w:t>
            </w:r>
          </w:p>
        </w:tc>
        <w:tc>
          <w:tcPr>
            <w:tcW w:w="716" w:type="dxa"/>
            <w:shd w:val="clear" w:color="auto" w:fill="2E74B5" w:themeFill="accent1" w:themeFillShade="BF"/>
            <w:vAlign w:val="center"/>
          </w:tcPr>
          <w:p w:rsidR="00DE7FEF" w:rsidRDefault="00DE7FEF" w:rsidP="00E3207F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TPL</w:t>
            </w:r>
          </w:p>
        </w:tc>
        <w:tc>
          <w:tcPr>
            <w:tcW w:w="712" w:type="dxa"/>
            <w:shd w:val="clear" w:color="auto" w:fill="2E74B5" w:themeFill="accent1" w:themeFillShade="BF"/>
            <w:vAlign w:val="center"/>
          </w:tcPr>
          <w:p w:rsidR="00DE7FEF" w:rsidRDefault="00DE7FEF" w:rsidP="00E3207F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NA</w:t>
            </w:r>
          </w:p>
        </w:tc>
        <w:tc>
          <w:tcPr>
            <w:tcW w:w="718" w:type="dxa"/>
            <w:shd w:val="clear" w:color="auto" w:fill="2E74B5" w:themeFill="accent1" w:themeFillShade="BF"/>
            <w:vAlign w:val="center"/>
          </w:tcPr>
          <w:p w:rsidR="00DE7FEF" w:rsidRPr="00600758" w:rsidRDefault="00DE7FEF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DBL</w:t>
            </w:r>
          </w:p>
        </w:tc>
        <w:tc>
          <w:tcPr>
            <w:tcW w:w="588" w:type="dxa"/>
            <w:shd w:val="clear" w:color="auto" w:fill="2E74B5" w:themeFill="accent1" w:themeFillShade="BF"/>
            <w:vAlign w:val="center"/>
          </w:tcPr>
          <w:p w:rsidR="00DE7FEF" w:rsidRDefault="00DE7FEF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NA</w:t>
            </w:r>
          </w:p>
        </w:tc>
        <w:tc>
          <w:tcPr>
            <w:tcW w:w="751" w:type="dxa"/>
            <w:shd w:val="clear" w:color="auto" w:fill="2E74B5" w:themeFill="accent1" w:themeFillShade="BF"/>
          </w:tcPr>
          <w:p w:rsidR="00DE7FEF" w:rsidRDefault="00DE7FEF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SGL</w:t>
            </w:r>
          </w:p>
        </w:tc>
        <w:tc>
          <w:tcPr>
            <w:tcW w:w="646" w:type="dxa"/>
            <w:shd w:val="clear" w:color="auto" w:fill="2E74B5" w:themeFill="accent1" w:themeFillShade="BF"/>
            <w:vAlign w:val="center"/>
          </w:tcPr>
          <w:p w:rsidR="00DE7FEF" w:rsidRDefault="00DE7FEF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NA</w:t>
            </w:r>
          </w:p>
        </w:tc>
        <w:tc>
          <w:tcPr>
            <w:tcW w:w="758" w:type="dxa"/>
            <w:shd w:val="clear" w:color="auto" w:fill="2E74B5" w:themeFill="accent1" w:themeFillShade="BF"/>
          </w:tcPr>
          <w:p w:rsidR="00DE7FEF" w:rsidRDefault="00DE7FEF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CHD</w:t>
            </w:r>
          </w:p>
        </w:tc>
        <w:tc>
          <w:tcPr>
            <w:tcW w:w="646" w:type="dxa"/>
            <w:shd w:val="clear" w:color="auto" w:fill="2E74B5" w:themeFill="accent1" w:themeFillShade="BF"/>
          </w:tcPr>
          <w:p w:rsidR="00DE7FEF" w:rsidRDefault="00DE7FEF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NA</w:t>
            </w:r>
          </w:p>
        </w:tc>
      </w:tr>
      <w:tr w:rsidR="00DE7FEF" w:rsidRPr="0031751A" w:rsidTr="00DE7FEF">
        <w:trPr>
          <w:trHeight w:val="74"/>
        </w:trPr>
        <w:tc>
          <w:tcPr>
            <w:tcW w:w="4610" w:type="dxa"/>
            <w:shd w:val="clear" w:color="auto" w:fill="2E74B5" w:themeFill="accent1" w:themeFillShade="BF"/>
            <w:vAlign w:val="center"/>
          </w:tcPr>
          <w:p w:rsidR="00DE7FEF" w:rsidRDefault="00DE7FEF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C43728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30 AGO – 2 SEP / 6 – 9 SEP </w:t>
            </w:r>
          </w:p>
          <w:p w:rsidR="00DE7FEF" w:rsidRDefault="00DE7FEF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/ 13 – 16 SEP </w:t>
            </w:r>
            <w:r w:rsidRPr="00C43728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 xml:space="preserve">/ 20 – 23 SEP / 27 – 30 SEP </w:t>
            </w:r>
          </w:p>
          <w:p w:rsidR="00DE7FEF" w:rsidRPr="00E3207F" w:rsidRDefault="000C3D7A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/ 4 – 7 OCT / 25 – 28 OCT</w:t>
            </w:r>
          </w:p>
        </w:tc>
        <w:tc>
          <w:tcPr>
            <w:tcW w:w="716" w:type="dxa"/>
            <w:vAlign w:val="center"/>
          </w:tcPr>
          <w:p w:rsidR="00DE7FEF" w:rsidRPr="00DE7FEF" w:rsidRDefault="00FC7A5E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16"/>
              </w:rPr>
              <w:t>642</w:t>
            </w:r>
          </w:p>
        </w:tc>
        <w:tc>
          <w:tcPr>
            <w:tcW w:w="712" w:type="dxa"/>
            <w:vAlign w:val="center"/>
          </w:tcPr>
          <w:p w:rsidR="00DE7FEF" w:rsidRPr="00C43728" w:rsidRDefault="00DE7FEF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Cs w:val="16"/>
              </w:rPr>
              <w:t>36</w:t>
            </w:r>
          </w:p>
        </w:tc>
        <w:tc>
          <w:tcPr>
            <w:tcW w:w="718" w:type="dxa"/>
            <w:vAlign w:val="center"/>
          </w:tcPr>
          <w:p w:rsidR="00DE7FEF" w:rsidRPr="00C43728" w:rsidRDefault="00FC7A5E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Cs w:val="16"/>
              </w:rPr>
              <w:t>680</w:t>
            </w:r>
          </w:p>
        </w:tc>
        <w:tc>
          <w:tcPr>
            <w:tcW w:w="588" w:type="dxa"/>
            <w:vAlign w:val="center"/>
          </w:tcPr>
          <w:p w:rsidR="00DE7FEF" w:rsidRPr="00C43728" w:rsidRDefault="00DE7FEF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Cs w:val="16"/>
              </w:rPr>
              <w:t>39</w:t>
            </w:r>
          </w:p>
        </w:tc>
        <w:tc>
          <w:tcPr>
            <w:tcW w:w="751" w:type="dxa"/>
            <w:vAlign w:val="center"/>
          </w:tcPr>
          <w:p w:rsidR="00DE7FEF" w:rsidRPr="00C43728" w:rsidRDefault="00FC7A5E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Cs w:val="16"/>
              </w:rPr>
              <w:t>797</w:t>
            </w:r>
          </w:p>
        </w:tc>
        <w:tc>
          <w:tcPr>
            <w:tcW w:w="646" w:type="dxa"/>
            <w:vAlign w:val="center"/>
          </w:tcPr>
          <w:p w:rsidR="00DE7FEF" w:rsidRPr="00C43728" w:rsidRDefault="00DE7FEF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Cs w:val="16"/>
              </w:rPr>
              <w:t>54</w:t>
            </w:r>
          </w:p>
        </w:tc>
        <w:tc>
          <w:tcPr>
            <w:tcW w:w="758" w:type="dxa"/>
            <w:vAlign w:val="center"/>
          </w:tcPr>
          <w:p w:rsidR="00DE7FEF" w:rsidRPr="00C43728" w:rsidRDefault="00FC7A5E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Cs w:val="16"/>
              </w:rPr>
              <w:t>600</w:t>
            </w:r>
          </w:p>
        </w:tc>
        <w:tc>
          <w:tcPr>
            <w:tcW w:w="646" w:type="dxa"/>
            <w:vAlign w:val="center"/>
          </w:tcPr>
          <w:p w:rsidR="00DE7FEF" w:rsidRPr="00C43728" w:rsidRDefault="00DE7FEF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Cs w:val="16"/>
              </w:rPr>
              <w:t>33</w:t>
            </w:r>
          </w:p>
        </w:tc>
      </w:tr>
      <w:tr w:rsidR="00DE7FEF" w:rsidRPr="00E3207F" w:rsidTr="00DE7FEF">
        <w:trPr>
          <w:trHeight w:val="74"/>
        </w:trPr>
        <w:tc>
          <w:tcPr>
            <w:tcW w:w="4610" w:type="dxa"/>
            <w:shd w:val="clear" w:color="auto" w:fill="2E74B5" w:themeFill="accent1" w:themeFillShade="BF"/>
            <w:vAlign w:val="center"/>
          </w:tcPr>
          <w:p w:rsidR="00DE7FEF" w:rsidRPr="00891398" w:rsidRDefault="00DE7FEF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  <w:t>VALOR CON DESCUENTO PARA PAGOS EN EFECTIVO</w:t>
            </w:r>
          </w:p>
        </w:tc>
        <w:tc>
          <w:tcPr>
            <w:tcW w:w="716" w:type="dxa"/>
            <w:vAlign w:val="center"/>
          </w:tcPr>
          <w:p w:rsidR="00DE7FEF" w:rsidRPr="00DE7FEF" w:rsidRDefault="00FC7A5E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 w:val="24"/>
                <w:szCs w:val="16"/>
                <w:highlight w:val="yellow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16"/>
                <w:highlight w:val="yellow"/>
                <w:lang w:val="es-ES"/>
              </w:rPr>
              <w:t>604</w:t>
            </w:r>
          </w:p>
        </w:tc>
        <w:tc>
          <w:tcPr>
            <w:tcW w:w="712" w:type="dxa"/>
            <w:vAlign w:val="center"/>
          </w:tcPr>
          <w:p w:rsidR="00DE7FEF" w:rsidRPr="00891398" w:rsidRDefault="00DE7FEF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34</w:t>
            </w:r>
          </w:p>
        </w:tc>
        <w:tc>
          <w:tcPr>
            <w:tcW w:w="718" w:type="dxa"/>
            <w:vAlign w:val="center"/>
          </w:tcPr>
          <w:p w:rsidR="00DE7FEF" w:rsidRPr="00891398" w:rsidRDefault="00FC7A5E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639</w:t>
            </w:r>
          </w:p>
        </w:tc>
        <w:tc>
          <w:tcPr>
            <w:tcW w:w="588" w:type="dxa"/>
            <w:vAlign w:val="center"/>
          </w:tcPr>
          <w:p w:rsidR="00DE7FEF" w:rsidRPr="00891398" w:rsidRDefault="00DE7FEF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36</w:t>
            </w:r>
          </w:p>
        </w:tc>
        <w:tc>
          <w:tcPr>
            <w:tcW w:w="751" w:type="dxa"/>
            <w:vAlign w:val="center"/>
          </w:tcPr>
          <w:p w:rsidR="00DE7FEF" w:rsidRPr="00891398" w:rsidRDefault="00FC7A5E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749</w:t>
            </w:r>
          </w:p>
        </w:tc>
        <w:tc>
          <w:tcPr>
            <w:tcW w:w="646" w:type="dxa"/>
            <w:vAlign w:val="center"/>
          </w:tcPr>
          <w:p w:rsidR="00DE7FEF" w:rsidRPr="00891398" w:rsidRDefault="00DE7FEF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51</w:t>
            </w:r>
          </w:p>
        </w:tc>
        <w:tc>
          <w:tcPr>
            <w:tcW w:w="758" w:type="dxa"/>
            <w:vAlign w:val="center"/>
          </w:tcPr>
          <w:p w:rsidR="00DE7FEF" w:rsidRPr="00891398" w:rsidRDefault="00FC7A5E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564</w:t>
            </w:r>
          </w:p>
        </w:tc>
        <w:tc>
          <w:tcPr>
            <w:tcW w:w="646" w:type="dxa"/>
            <w:vAlign w:val="center"/>
          </w:tcPr>
          <w:p w:rsidR="00DE7FEF" w:rsidRPr="00891398" w:rsidRDefault="00DE7FEF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31</w:t>
            </w:r>
          </w:p>
        </w:tc>
      </w:tr>
      <w:tr w:rsidR="00DE7FEF" w:rsidRPr="00D26356" w:rsidTr="00DE7FEF">
        <w:trPr>
          <w:trHeight w:val="98"/>
        </w:trPr>
        <w:tc>
          <w:tcPr>
            <w:tcW w:w="4610" w:type="dxa"/>
            <w:shd w:val="clear" w:color="auto" w:fill="2E74B5" w:themeFill="accent1" w:themeFillShade="BF"/>
            <w:vAlign w:val="center"/>
          </w:tcPr>
          <w:p w:rsidR="00DE7FEF" w:rsidRPr="00C43728" w:rsidRDefault="00DE7FEF" w:rsidP="000C3D7A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12 – 15 OCT</w:t>
            </w:r>
          </w:p>
        </w:tc>
        <w:tc>
          <w:tcPr>
            <w:tcW w:w="716" w:type="dxa"/>
            <w:vAlign w:val="center"/>
          </w:tcPr>
          <w:p w:rsidR="00DE7FEF" w:rsidRPr="00DE7FEF" w:rsidRDefault="00FC7A5E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16"/>
              </w:rPr>
            </w:pPr>
            <w:r>
              <w:rPr>
                <w:rFonts w:ascii="Tahoma" w:hAnsi="Tahoma" w:cs="Tahoma"/>
                <w:b/>
                <w:color w:val="FF0000"/>
                <w:szCs w:val="16"/>
              </w:rPr>
              <w:t>696</w:t>
            </w:r>
          </w:p>
        </w:tc>
        <w:tc>
          <w:tcPr>
            <w:tcW w:w="712" w:type="dxa"/>
            <w:vAlign w:val="center"/>
          </w:tcPr>
          <w:p w:rsidR="00DE7FEF" w:rsidRPr="00C43728" w:rsidRDefault="00DE7FEF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Cs w:val="16"/>
              </w:rPr>
              <w:t>50</w:t>
            </w:r>
          </w:p>
        </w:tc>
        <w:tc>
          <w:tcPr>
            <w:tcW w:w="718" w:type="dxa"/>
            <w:vAlign w:val="center"/>
          </w:tcPr>
          <w:p w:rsidR="00DE7FEF" w:rsidRPr="00C43728" w:rsidRDefault="00FC7A5E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Cs w:val="16"/>
              </w:rPr>
              <w:t>733</w:t>
            </w:r>
          </w:p>
        </w:tc>
        <w:tc>
          <w:tcPr>
            <w:tcW w:w="588" w:type="dxa"/>
            <w:vAlign w:val="center"/>
          </w:tcPr>
          <w:p w:rsidR="00DE7FEF" w:rsidRPr="00C43728" w:rsidRDefault="00DE7FEF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Cs w:val="16"/>
              </w:rPr>
              <w:t>54</w:t>
            </w:r>
          </w:p>
        </w:tc>
        <w:tc>
          <w:tcPr>
            <w:tcW w:w="751" w:type="dxa"/>
            <w:vAlign w:val="center"/>
          </w:tcPr>
          <w:p w:rsidR="00DE7FEF" w:rsidRPr="00C43728" w:rsidRDefault="00FC7A5E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Cs w:val="16"/>
              </w:rPr>
              <w:t>893</w:t>
            </w:r>
          </w:p>
        </w:tc>
        <w:tc>
          <w:tcPr>
            <w:tcW w:w="646" w:type="dxa"/>
            <w:vAlign w:val="center"/>
          </w:tcPr>
          <w:p w:rsidR="00DE7FEF" w:rsidRPr="00C43728" w:rsidRDefault="00DE7FEF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Cs w:val="16"/>
              </w:rPr>
              <w:t>83</w:t>
            </w:r>
          </w:p>
        </w:tc>
        <w:tc>
          <w:tcPr>
            <w:tcW w:w="758" w:type="dxa"/>
            <w:vAlign w:val="center"/>
          </w:tcPr>
          <w:p w:rsidR="00DE7FEF" w:rsidRPr="00C43728" w:rsidRDefault="00FC7A5E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Cs w:val="16"/>
              </w:rPr>
              <w:t>647</w:t>
            </w:r>
          </w:p>
        </w:tc>
        <w:tc>
          <w:tcPr>
            <w:tcW w:w="646" w:type="dxa"/>
            <w:vAlign w:val="center"/>
          </w:tcPr>
          <w:p w:rsidR="00DE7FEF" w:rsidRPr="00C43728" w:rsidRDefault="00DE7FEF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Cs w:val="16"/>
              </w:rPr>
              <w:t>47</w:t>
            </w:r>
          </w:p>
        </w:tc>
      </w:tr>
      <w:tr w:rsidR="00DE7FEF" w:rsidRPr="00E3207F" w:rsidTr="00DE7FEF">
        <w:trPr>
          <w:trHeight w:val="98"/>
        </w:trPr>
        <w:tc>
          <w:tcPr>
            <w:tcW w:w="4610" w:type="dxa"/>
            <w:shd w:val="clear" w:color="auto" w:fill="2E74B5" w:themeFill="accent1" w:themeFillShade="BF"/>
            <w:vAlign w:val="center"/>
          </w:tcPr>
          <w:p w:rsidR="00DE7FEF" w:rsidRPr="00891398" w:rsidRDefault="00DE7FEF" w:rsidP="00F96C6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  <w:t>VALOR CON DESCUENTO PARA PAGOS EN EFECTIVO</w:t>
            </w:r>
          </w:p>
        </w:tc>
        <w:tc>
          <w:tcPr>
            <w:tcW w:w="716" w:type="dxa"/>
            <w:vAlign w:val="center"/>
          </w:tcPr>
          <w:p w:rsidR="00DE7FEF" w:rsidRPr="00DE7FEF" w:rsidRDefault="00FC7A5E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Cs w:val="16"/>
                <w:lang w:val="es-ES"/>
              </w:rPr>
              <w:t>654</w:t>
            </w:r>
          </w:p>
        </w:tc>
        <w:tc>
          <w:tcPr>
            <w:tcW w:w="712" w:type="dxa"/>
            <w:vAlign w:val="center"/>
          </w:tcPr>
          <w:p w:rsidR="00DE7FEF" w:rsidRPr="00891398" w:rsidRDefault="00DE7FEF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47</w:t>
            </w:r>
          </w:p>
        </w:tc>
        <w:tc>
          <w:tcPr>
            <w:tcW w:w="718" w:type="dxa"/>
            <w:vAlign w:val="center"/>
          </w:tcPr>
          <w:p w:rsidR="00DE7FEF" w:rsidRPr="00891398" w:rsidRDefault="00FC7A5E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689</w:t>
            </w:r>
          </w:p>
        </w:tc>
        <w:tc>
          <w:tcPr>
            <w:tcW w:w="588" w:type="dxa"/>
            <w:vAlign w:val="center"/>
          </w:tcPr>
          <w:p w:rsidR="00DE7FEF" w:rsidRPr="00891398" w:rsidRDefault="00DE7FEF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51</w:t>
            </w:r>
          </w:p>
        </w:tc>
        <w:tc>
          <w:tcPr>
            <w:tcW w:w="751" w:type="dxa"/>
            <w:vAlign w:val="center"/>
          </w:tcPr>
          <w:p w:rsidR="00DE7FEF" w:rsidRPr="00891398" w:rsidRDefault="00FC7A5E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839</w:t>
            </w:r>
          </w:p>
        </w:tc>
        <w:tc>
          <w:tcPr>
            <w:tcW w:w="646" w:type="dxa"/>
            <w:vAlign w:val="center"/>
          </w:tcPr>
          <w:p w:rsidR="00DE7FEF" w:rsidRPr="00891398" w:rsidRDefault="00DE7FEF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78</w:t>
            </w:r>
          </w:p>
        </w:tc>
        <w:tc>
          <w:tcPr>
            <w:tcW w:w="758" w:type="dxa"/>
            <w:vAlign w:val="center"/>
          </w:tcPr>
          <w:p w:rsidR="00DE7FEF" w:rsidRPr="00891398" w:rsidRDefault="00FC7A5E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609</w:t>
            </w:r>
          </w:p>
        </w:tc>
        <w:tc>
          <w:tcPr>
            <w:tcW w:w="646" w:type="dxa"/>
            <w:vAlign w:val="center"/>
          </w:tcPr>
          <w:p w:rsidR="00DE7FEF" w:rsidRPr="00891398" w:rsidRDefault="00DE7FEF" w:rsidP="00E3207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44</w:t>
            </w:r>
          </w:p>
        </w:tc>
      </w:tr>
    </w:tbl>
    <w:p w:rsidR="00CB3172" w:rsidRDefault="00CB3172" w:rsidP="00CA3021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C"/>
        </w:rPr>
        <w:sectPr w:rsidR="00CB3172" w:rsidSect="00CB3172">
          <w:type w:val="continuous"/>
          <w:pgSz w:w="12240" w:h="15840" w:code="1"/>
          <w:pgMar w:top="1296" w:right="1368" w:bottom="567" w:left="1368" w:header="720" w:footer="1080" w:gutter="0"/>
          <w:cols w:space="1368"/>
          <w:titlePg/>
          <w:docGrid w:linePitch="360"/>
        </w:sectPr>
      </w:pPr>
    </w:p>
    <w:p w:rsidR="00DD4CCC" w:rsidRDefault="00DD4CCC" w:rsidP="00DE5515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S"/>
        </w:rPr>
        <w:sectPr w:rsidR="00DD4CCC" w:rsidSect="00FA1C70">
          <w:type w:val="continuous"/>
          <w:pgSz w:w="12240" w:h="15840" w:code="1"/>
          <w:pgMar w:top="1296" w:right="1368" w:bottom="567" w:left="1368" w:header="720" w:footer="1080" w:gutter="0"/>
          <w:cols w:num="2" w:space="1368"/>
          <w:titlePg/>
          <w:docGrid w:linePitch="360"/>
        </w:sectPr>
      </w:pPr>
    </w:p>
    <w:p w:rsidR="009E1ACC" w:rsidRDefault="009E1ACC" w:rsidP="00DE5515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1F4FB1" w:rsidRDefault="001F4FB1" w:rsidP="00DE5515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tbl>
      <w:tblPr>
        <w:tblStyle w:val="Tablaconcuadrcula"/>
        <w:tblpPr w:leftFromText="141" w:rightFromText="141" w:vertAnchor="text" w:horzAnchor="margin" w:tblpX="-289" w:tblpY="35"/>
        <w:tblW w:w="9804" w:type="dxa"/>
        <w:tblLook w:val="04A0" w:firstRow="1" w:lastRow="0" w:firstColumn="1" w:lastColumn="0" w:noHBand="0" w:noVBand="1"/>
      </w:tblPr>
      <w:tblGrid>
        <w:gridCol w:w="6004"/>
        <w:gridCol w:w="1093"/>
        <w:gridCol w:w="910"/>
        <w:gridCol w:w="957"/>
        <w:gridCol w:w="840"/>
      </w:tblGrid>
      <w:tr w:rsidR="00451C2D" w:rsidRPr="00600758" w:rsidTr="00451C2D">
        <w:trPr>
          <w:trHeight w:val="80"/>
        </w:trPr>
        <w:tc>
          <w:tcPr>
            <w:tcW w:w="6004" w:type="dxa"/>
            <w:shd w:val="clear" w:color="auto" w:fill="2E74B5" w:themeFill="accent1" w:themeFillShade="BF"/>
            <w:vAlign w:val="center"/>
          </w:tcPr>
          <w:p w:rsidR="00451C2D" w:rsidRPr="00600758" w:rsidRDefault="00451C2D" w:rsidP="00900E4B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 w:rsidRPr="00600758"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HOTELES</w:t>
            </w: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 xml:space="preserve"> BOG (valor por noche)</w:t>
            </w:r>
          </w:p>
        </w:tc>
        <w:tc>
          <w:tcPr>
            <w:tcW w:w="1093" w:type="dxa"/>
            <w:shd w:val="clear" w:color="auto" w:fill="2E74B5" w:themeFill="accent1" w:themeFillShade="BF"/>
          </w:tcPr>
          <w:p w:rsidR="00451C2D" w:rsidRDefault="00451C2D" w:rsidP="00900E4B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TPL</w:t>
            </w:r>
          </w:p>
        </w:tc>
        <w:tc>
          <w:tcPr>
            <w:tcW w:w="910" w:type="dxa"/>
            <w:shd w:val="clear" w:color="auto" w:fill="2E74B5" w:themeFill="accent1" w:themeFillShade="BF"/>
            <w:vAlign w:val="center"/>
          </w:tcPr>
          <w:p w:rsidR="00451C2D" w:rsidRPr="00600758" w:rsidRDefault="00451C2D" w:rsidP="00900E4B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DBL</w:t>
            </w:r>
          </w:p>
        </w:tc>
        <w:tc>
          <w:tcPr>
            <w:tcW w:w="957" w:type="dxa"/>
            <w:shd w:val="clear" w:color="auto" w:fill="2E74B5" w:themeFill="accent1" w:themeFillShade="BF"/>
          </w:tcPr>
          <w:p w:rsidR="00451C2D" w:rsidRDefault="00451C2D" w:rsidP="00900E4B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SGL</w:t>
            </w:r>
          </w:p>
        </w:tc>
        <w:tc>
          <w:tcPr>
            <w:tcW w:w="840" w:type="dxa"/>
            <w:shd w:val="clear" w:color="auto" w:fill="2E74B5" w:themeFill="accent1" w:themeFillShade="BF"/>
          </w:tcPr>
          <w:p w:rsidR="00451C2D" w:rsidRDefault="00451C2D" w:rsidP="00900E4B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CHD</w:t>
            </w:r>
          </w:p>
        </w:tc>
      </w:tr>
      <w:tr w:rsidR="00586500" w:rsidRPr="0031751A" w:rsidTr="00900E4B">
        <w:trPr>
          <w:trHeight w:val="79"/>
        </w:trPr>
        <w:tc>
          <w:tcPr>
            <w:tcW w:w="6004" w:type="dxa"/>
            <w:shd w:val="clear" w:color="auto" w:fill="2E74B5" w:themeFill="accent1" w:themeFillShade="BF"/>
            <w:vAlign w:val="center"/>
          </w:tcPr>
          <w:p w:rsidR="00586500" w:rsidRPr="00891398" w:rsidRDefault="00586500" w:rsidP="0058650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  <w:t>SAINT SIMON</w:t>
            </w:r>
          </w:p>
        </w:tc>
        <w:tc>
          <w:tcPr>
            <w:tcW w:w="1093" w:type="dxa"/>
            <w:vAlign w:val="center"/>
          </w:tcPr>
          <w:p w:rsidR="00586500" w:rsidRPr="00891398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46</w:t>
            </w:r>
          </w:p>
        </w:tc>
        <w:tc>
          <w:tcPr>
            <w:tcW w:w="910" w:type="dxa"/>
            <w:vAlign w:val="center"/>
          </w:tcPr>
          <w:p w:rsidR="00586500" w:rsidRPr="00891398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61</w:t>
            </w:r>
          </w:p>
        </w:tc>
        <w:tc>
          <w:tcPr>
            <w:tcW w:w="957" w:type="dxa"/>
            <w:vAlign w:val="center"/>
          </w:tcPr>
          <w:p w:rsidR="00586500" w:rsidRPr="00891398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104</w:t>
            </w:r>
          </w:p>
        </w:tc>
        <w:tc>
          <w:tcPr>
            <w:tcW w:w="840" w:type="dxa"/>
          </w:tcPr>
          <w:p w:rsidR="00586500" w:rsidRPr="00891398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14</w:t>
            </w:r>
          </w:p>
        </w:tc>
      </w:tr>
      <w:tr w:rsidR="00586500" w:rsidRPr="00623E20" w:rsidTr="00900E4B">
        <w:trPr>
          <w:trHeight w:val="79"/>
        </w:trPr>
        <w:tc>
          <w:tcPr>
            <w:tcW w:w="6004" w:type="dxa"/>
            <w:shd w:val="clear" w:color="auto" w:fill="2E74B5" w:themeFill="accent1" w:themeFillShade="BF"/>
            <w:vAlign w:val="center"/>
          </w:tcPr>
          <w:p w:rsidR="00586500" w:rsidRPr="00891398" w:rsidRDefault="00586500" w:rsidP="0058650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  <w:t>VALOR CON DESCUENTO PARA PAGOS EN EFECTIVO</w:t>
            </w:r>
          </w:p>
        </w:tc>
        <w:tc>
          <w:tcPr>
            <w:tcW w:w="1093" w:type="dxa"/>
            <w:vAlign w:val="center"/>
          </w:tcPr>
          <w:p w:rsidR="00586500" w:rsidRPr="00067C7D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16"/>
                <w:lang w:val="es-ES"/>
              </w:rPr>
            </w:pPr>
            <w:r w:rsidRPr="00067C7D">
              <w:rPr>
                <w:rFonts w:ascii="Tahoma" w:hAnsi="Tahoma" w:cs="Tahoma"/>
                <w:b/>
                <w:color w:val="FF0000"/>
                <w:szCs w:val="16"/>
                <w:lang w:val="es-ES"/>
              </w:rPr>
              <w:t>43</w:t>
            </w:r>
          </w:p>
        </w:tc>
        <w:tc>
          <w:tcPr>
            <w:tcW w:w="910" w:type="dxa"/>
            <w:vAlign w:val="center"/>
          </w:tcPr>
          <w:p w:rsidR="00586500" w:rsidRPr="00067C7D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16"/>
                <w:lang w:val="es-ES"/>
              </w:rPr>
            </w:pPr>
            <w:r w:rsidRPr="00067C7D">
              <w:rPr>
                <w:rFonts w:ascii="Tahoma" w:hAnsi="Tahoma" w:cs="Tahoma"/>
                <w:b/>
                <w:color w:val="FF0000"/>
                <w:szCs w:val="16"/>
                <w:lang w:val="es-ES"/>
              </w:rPr>
              <w:t>58</w:t>
            </w:r>
          </w:p>
        </w:tc>
        <w:tc>
          <w:tcPr>
            <w:tcW w:w="957" w:type="dxa"/>
            <w:vAlign w:val="center"/>
          </w:tcPr>
          <w:p w:rsidR="00586500" w:rsidRPr="00067C7D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16"/>
                <w:lang w:val="es-ES"/>
              </w:rPr>
            </w:pPr>
            <w:r w:rsidRPr="00067C7D">
              <w:rPr>
                <w:rFonts w:ascii="Tahoma" w:hAnsi="Tahoma" w:cs="Tahoma"/>
                <w:b/>
                <w:color w:val="FF0000"/>
                <w:szCs w:val="16"/>
                <w:lang w:val="es-ES"/>
              </w:rPr>
              <w:t>98</w:t>
            </w:r>
          </w:p>
        </w:tc>
        <w:tc>
          <w:tcPr>
            <w:tcW w:w="840" w:type="dxa"/>
          </w:tcPr>
          <w:p w:rsidR="00586500" w:rsidRPr="00067C7D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16"/>
                <w:lang w:val="es-ES"/>
              </w:rPr>
            </w:pPr>
            <w:r w:rsidRPr="00067C7D">
              <w:rPr>
                <w:rFonts w:ascii="Tahoma" w:hAnsi="Tahoma" w:cs="Tahoma"/>
                <w:b/>
                <w:color w:val="FF0000"/>
                <w:szCs w:val="16"/>
                <w:lang w:val="es-ES"/>
              </w:rPr>
              <w:t>13</w:t>
            </w:r>
          </w:p>
        </w:tc>
      </w:tr>
      <w:tr w:rsidR="00586500" w:rsidRPr="00D26356" w:rsidTr="00900E4B">
        <w:trPr>
          <w:trHeight w:val="103"/>
        </w:trPr>
        <w:tc>
          <w:tcPr>
            <w:tcW w:w="6004" w:type="dxa"/>
            <w:shd w:val="clear" w:color="auto" w:fill="2E74B5" w:themeFill="accent1" w:themeFillShade="BF"/>
            <w:vAlign w:val="center"/>
          </w:tcPr>
          <w:p w:rsidR="00586500" w:rsidRPr="00891398" w:rsidRDefault="00586500" w:rsidP="0058650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  <w:t>MOVICH CHICO 97</w:t>
            </w:r>
          </w:p>
        </w:tc>
        <w:tc>
          <w:tcPr>
            <w:tcW w:w="1093" w:type="dxa"/>
            <w:vAlign w:val="center"/>
          </w:tcPr>
          <w:p w:rsidR="00586500" w:rsidRPr="00891398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71</w:t>
            </w:r>
          </w:p>
        </w:tc>
        <w:tc>
          <w:tcPr>
            <w:tcW w:w="910" w:type="dxa"/>
            <w:vAlign w:val="center"/>
          </w:tcPr>
          <w:p w:rsidR="00586500" w:rsidRPr="00891398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84</w:t>
            </w:r>
          </w:p>
        </w:tc>
        <w:tc>
          <w:tcPr>
            <w:tcW w:w="957" w:type="dxa"/>
            <w:vAlign w:val="center"/>
          </w:tcPr>
          <w:p w:rsidR="00586500" w:rsidRPr="00891398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167</w:t>
            </w:r>
          </w:p>
        </w:tc>
        <w:tc>
          <w:tcPr>
            <w:tcW w:w="840" w:type="dxa"/>
          </w:tcPr>
          <w:p w:rsidR="00586500" w:rsidRPr="00891398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29</w:t>
            </w:r>
          </w:p>
        </w:tc>
      </w:tr>
      <w:tr w:rsidR="00586500" w:rsidRPr="00623E20" w:rsidTr="00900E4B">
        <w:trPr>
          <w:trHeight w:val="103"/>
        </w:trPr>
        <w:tc>
          <w:tcPr>
            <w:tcW w:w="6004" w:type="dxa"/>
            <w:shd w:val="clear" w:color="auto" w:fill="2E74B5" w:themeFill="accent1" w:themeFillShade="BF"/>
            <w:vAlign w:val="center"/>
          </w:tcPr>
          <w:p w:rsidR="00586500" w:rsidRPr="00891398" w:rsidRDefault="00586500" w:rsidP="0058650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  <w:t>VALOR CON DESCUENTO PARA PAGOS EN EFECTIVO</w:t>
            </w:r>
          </w:p>
        </w:tc>
        <w:tc>
          <w:tcPr>
            <w:tcW w:w="1093" w:type="dxa"/>
            <w:vAlign w:val="center"/>
          </w:tcPr>
          <w:p w:rsidR="00586500" w:rsidRPr="00067C7D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16"/>
                <w:lang w:val="es-ES"/>
              </w:rPr>
            </w:pPr>
            <w:r w:rsidRPr="00067C7D">
              <w:rPr>
                <w:rFonts w:ascii="Tahoma" w:hAnsi="Tahoma" w:cs="Tahoma"/>
                <w:b/>
                <w:color w:val="FF0000"/>
                <w:szCs w:val="16"/>
                <w:lang w:val="es-ES"/>
              </w:rPr>
              <w:t>67</w:t>
            </w:r>
          </w:p>
        </w:tc>
        <w:tc>
          <w:tcPr>
            <w:tcW w:w="910" w:type="dxa"/>
            <w:vAlign w:val="center"/>
          </w:tcPr>
          <w:p w:rsidR="00586500" w:rsidRPr="00067C7D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16"/>
                <w:lang w:val="es-ES"/>
              </w:rPr>
            </w:pPr>
            <w:r w:rsidRPr="00067C7D">
              <w:rPr>
                <w:rFonts w:ascii="Tahoma" w:hAnsi="Tahoma" w:cs="Tahoma"/>
                <w:b/>
                <w:color w:val="FF0000"/>
                <w:szCs w:val="16"/>
                <w:lang w:val="es-ES"/>
              </w:rPr>
              <w:t>79</w:t>
            </w:r>
          </w:p>
        </w:tc>
        <w:tc>
          <w:tcPr>
            <w:tcW w:w="957" w:type="dxa"/>
            <w:vAlign w:val="center"/>
          </w:tcPr>
          <w:p w:rsidR="00586500" w:rsidRPr="00067C7D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16"/>
                <w:lang w:val="es-ES"/>
              </w:rPr>
            </w:pPr>
            <w:r w:rsidRPr="00067C7D">
              <w:rPr>
                <w:rFonts w:ascii="Tahoma" w:hAnsi="Tahoma" w:cs="Tahoma"/>
                <w:b/>
                <w:color w:val="FF0000"/>
                <w:szCs w:val="16"/>
                <w:lang w:val="es-ES"/>
              </w:rPr>
              <w:t>157</w:t>
            </w:r>
          </w:p>
        </w:tc>
        <w:tc>
          <w:tcPr>
            <w:tcW w:w="840" w:type="dxa"/>
          </w:tcPr>
          <w:p w:rsidR="00586500" w:rsidRPr="00067C7D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16"/>
                <w:lang w:val="es-ES"/>
              </w:rPr>
            </w:pPr>
            <w:r w:rsidRPr="00067C7D">
              <w:rPr>
                <w:rFonts w:ascii="Tahoma" w:hAnsi="Tahoma" w:cs="Tahoma"/>
                <w:b/>
                <w:color w:val="FF0000"/>
                <w:szCs w:val="16"/>
                <w:lang w:val="es-ES"/>
              </w:rPr>
              <w:t>27</w:t>
            </w:r>
          </w:p>
        </w:tc>
      </w:tr>
      <w:tr w:rsidR="00586500" w:rsidRPr="00321C3B" w:rsidTr="00900E4B">
        <w:trPr>
          <w:trHeight w:val="103"/>
        </w:trPr>
        <w:tc>
          <w:tcPr>
            <w:tcW w:w="6004" w:type="dxa"/>
            <w:shd w:val="clear" w:color="auto" w:fill="2E74B5" w:themeFill="accent1" w:themeFillShade="BF"/>
            <w:vAlign w:val="center"/>
          </w:tcPr>
          <w:p w:rsidR="00586500" w:rsidRPr="007D5D3C" w:rsidRDefault="00586500" w:rsidP="0058650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  <w:t>FOUR POINTS BY SHERATON</w:t>
            </w:r>
          </w:p>
        </w:tc>
        <w:tc>
          <w:tcPr>
            <w:tcW w:w="1093" w:type="dxa"/>
            <w:vAlign w:val="center"/>
          </w:tcPr>
          <w:p w:rsidR="00586500" w:rsidRPr="00891398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14</w:t>
            </w:r>
          </w:p>
        </w:tc>
        <w:tc>
          <w:tcPr>
            <w:tcW w:w="910" w:type="dxa"/>
            <w:vAlign w:val="center"/>
          </w:tcPr>
          <w:p w:rsidR="00586500" w:rsidRPr="00891398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59</w:t>
            </w:r>
          </w:p>
        </w:tc>
        <w:tc>
          <w:tcPr>
            <w:tcW w:w="957" w:type="dxa"/>
            <w:vAlign w:val="center"/>
          </w:tcPr>
          <w:p w:rsidR="00586500" w:rsidRPr="00891398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117</w:t>
            </w:r>
          </w:p>
        </w:tc>
        <w:tc>
          <w:tcPr>
            <w:tcW w:w="840" w:type="dxa"/>
          </w:tcPr>
          <w:p w:rsidR="00586500" w:rsidRPr="00891398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14</w:t>
            </w:r>
          </w:p>
        </w:tc>
      </w:tr>
      <w:tr w:rsidR="00586500" w:rsidRPr="00623E20" w:rsidTr="00900E4B">
        <w:trPr>
          <w:trHeight w:val="103"/>
        </w:trPr>
        <w:tc>
          <w:tcPr>
            <w:tcW w:w="6004" w:type="dxa"/>
            <w:shd w:val="clear" w:color="auto" w:fill="2E74B5" w:themeFill="accent1" w:themeFillShade="BF"/>
            <w:vAlign w:val="center"/>
          </w:tcPr>
          <w:p w:rsidR="00586500" w:rsidRPr="00891398" w:rsidRDefault="00586500" w:rsidP="0058650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  <w:t>VALOR CON DESCUENTO PARA PAGOS EN EFECTIVO</w:t>
            </w:r>
          </w:p>
        </w:tc>
        <w:tc>
          <w:tcPr>
            <w:tcW w:w="1093" w:type="dxa"/>
            <w:vAlign w:val="center"/>
          </w:tcPr>
          <w:p w:rsidR="00586500" w:rsidRPr="00067C7D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16"/>
                <w:lang w:val="es-ES"/>
              </w:rPr>
            </w:pPr>
            <w:r w:rsidRPr="00067C7D">
              <w:rPr>
                <w:rFonts w:ascii="Tahoma" w:hAnsi="Tahoma" w:cs="Tahoma"/>
                <w:b/>
                <w:color w:val="FF0000"/>
                <w:szCs w:val="16"/>
                <w:lang w:val="es-ES"/>
              </w:rPr>
              <w:t>13</w:t>
            </w:r>
          </w:p>
        </w:tc>
        <w:tc>
          <w:tcPr>
            <w:tcW w:w="910" w:type="dxa"/>
            <w:vAlign w:val="center"/>
          </w:tcPr>
          <w:p w:rsidR="00586500" w:rsidRPr="00067C7D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16"/>
                <w:lang w:val="es-ES"/>
              </w:rPr>
            </w:pPr>
            <w:r w:rsidRPr="00067C7D">
              <w:rPr>
                <w:rFonts w:ascii="Tahoma" w:hAnsi="Tahoma" w:cs="Tahoma"/>
                <w:b/>
                <w:color w:val="FF0000"/>
                <w:szCs w:val="16"/>
                <w:lang w:val="es-ES"/>
              </w:rPr>
              <w:t>55</w:t>
            </w:r>
          </w:p>
        </w:tc>
        <w:tc>
          <w:tcPr>
            <w:tcW w:w="957" w:type="dxa"/>
            <w:vAlign w:val="center"/>
          </w:tcPr>
          <w:p w:rsidR="00586500" w:rsidRPr="00067C7D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16"/>
                <w:lang w:val="es-ES"/>
              </w:rPr>
            </w:pPr>
            <w:r w:rsidRPr="00067C7D">
              <w:rPr>
                <w:rFonts w:ascii="Tahoma" w:hAnsi="Tahoma" w:cs="Tahoma"/>
                <w:b/>
                <w:color w:val="FF0000"/>
                <w:szCs w:val="16"/>
                <w:lang w:val="es-ES"/>
              </w:rPr>
              <w:t>110</w:t>
            </w:r>
          </w:p>
        </w:tc>
        <w:tc>
          <w:tcPr>
            <w:tcW w:w="840" w:type="dxa"/>
          </w:tcPr>
          <w:p w:rsidR="00586500" w:rsidRPr="00067C7D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16"/>
                <w:lang w:val="es-ES"/>
              </w:rPr>
            </w:pPr>
            <w:r w:rsidRPr="00067C7D">
              <w:rPr>
                <w:rFonts w:ascii="Tahoma" w:hAnsi="Tahoma" w:cs="Tahoma"/>
                <w:b/>
                <w:color w:val="FF0000"/>
                <w:szCs w:val="16"/>
                <w:lang w:val="es-ES"/>
              </w:rPr>
              <w:t>13</w:t>
            </w:r>
          </w:p>
        </w:tc>
      </w:tr>
      <w:tr w:rsidR="00586500" w:rsidRPr="00D26356" w:rsidTr="00900E4B">
        <w:trPr>
          <w:trHeight w:val="103"/>
        </w:trPr>
        <w:tc>
          <w:tcPr>
            <w:tcW w:w="6004" w:type="dxa"/>
            <w:shd w:val="clear" w:color="auto" w:fill="2E74B5" w:themeFill="accent1" w:themeFillShade="BF"/>
            <w:vAlign w:val="center"/>
          </w:tcPr>
          <w:p w:rsidR="00586500" w:rsidRPr="007D5D3C" w:rsidRDefault="00586500" w:rsidP="0058650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C"/>
              </w:rPr>
              <w:t>LA FONTANA</w:t>
            </w:r>
          </w:p>
        </w:tc>
        <w:tc>
          <w:tcPr>
            <w:tcW w:w="1093" w:type="dxa"/>
            <w:vAlign w:val="center"/>
          </w:tcPr>
          <w:p w:rsidR="00586500" w:rsidRPr="00891398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61</w:t>
            </w:r>
          </w:p>
        </w:tc>
        <w:tc>
          <w:tcPr>
            <w:tcW w:w="910" w:type="dxa"/>
            <w:vAlign w:val="center"/>
          </w:tcPr>
          <w:p w:rsidR="00586500" w:rsidRPr="00891398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73</w:t>
            </w:r>
          </w:p>
        </w:tc>
        <w:tc>
          <w:tcPr>
            <w:tcW w:w="957" w:type="dxa"/>
            <w:vAlign w:val="center"/>
          </w:tcPr>
          <w:p w:rsidR="00586500" w:rsidRPr="00891398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146</w:t>
            </w:r>
          </w:p>
        </w:tc>
        <w:tc>
          <w:tcPr>
            <w:tcW w:w="840" w:type="dxa"/>
          </w:tcPr>
          <w:p w:rsidR="00586500" w:rsidRPr="00891398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auto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Cs w:val="16"/>
                <w:lang w:val="es-ES"/>
              </w:rPr>
              <w:t>14</w:t>
            </w:r>
          </w:p>
        </w:tc>
      </w:tr>
      <w:tr w:rsidR="00586500" w:rsidRPr="00623E20" w:rsidTr="00900E4B">
        <w:trPr>
          <w:trHeight w:val="103"/>
        </w:trPr>
        <w:tc>
          <w:tcPr>
            <w:tcW w:w="6004" w:type="dxa"/>
            <w:shd w:val="clear" w:color="auto" w:fill="2E74B5" w:themeFill="accent1" w:themeFillShade="BF"/>
            <w:vAlign w:val="center"/>
          </w:tcPr>
          <w:p w:rsidR="00586500" w:rsidRPr="00891398" w:rsidRDefault="00586500" w:rsidP="0058650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</w:pPr>
            <w:r>
              <w:rPr>
                <w:rFonts w:ascii="Tahoma" w:hAnsi="Tahoma" w:cs="Tahoma"/>
                <w:b/>
                <w:color w:val="FF0000"/>
                <w:sz w:val="16"/>
                <w:szCs w:val="16"/>
                <w:highlight w:val="yellow"/>
                <w:lang w:val="es-EC"/>
              </w:rPr>
              <w:t>VALOR CON DESCUENTO PARA PAGOS EN EFECTIVO</w:t>
            </w:r>
          </w:p>
        </w:tc>
        <w:tc>
          <w:tcPr>
            <w:tcW w:w="1093" w:type="dxa"/>
            <w:vAlign w:val="center"/>
          </w:tcPr>
          <w:p w:rsidR="00586500" w:rsidRPr="00067C7D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16"/>
                <w:lang w:val="es-ES"/>
              </w:rPr>
            </w:pPr>
            <w:r w:rsidRPr="00067C7D">
              <w:rPr>
                <w:rFonts w:ascii="Tahoma" w:hAnsi="Tahoma" w:cs="Tahoma"/>
                <w:b/>
                <w:color w:val="FF0000"/>
                <w:szCs w:val="16"/>
                <w:lang w:val="es-ES"/>
              </w:rPr>
              <w:t>58</w:t>
            </w:r>
          </w:p>
        </w:tc>
        <w:tc>
          <w:tcPr>
            <w:tcW w:w="910" w:type="dxa"/>
            <w:vAlign w:val="center"/>
          </w:tcPr>
          <w:p w:rsidR="00586500" w:rsidRPr="00067C7D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16"/>
                <w:lang w:val="es-ES"/>
              </w:rPr>
            </w:pPr>
            <w:r w:rsidRPr="00067C7D">
              <w:rPr>
                <w:rFonts w:ascii="Tahoma" w:hAnsi="Tahoma" w:cs="Tahoma"/>
                <w:b/>
                <w:color w:val="FF0000"/>
                <w:szCs w:val="16"/>
                <w:lang w:val="es-ES"/>
              </w:rPr>
              <w:t>69</w:t>
            </w:r>
          </w:p>
        </w:tc>
        <w:tc>
          <w:tcPr>
            <w:tcW w:w="957" w:type="dxa"/>
            <w:vAlign w:val="center"/>
          </w:tcPr>
          <w:p w:rsidR="00586500" w:rsidRPr="00067C7D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16"/>
                <w:lang w:val="es-ES"/>
              </w:rPr>
            </w:pPr>
            <w:r w:rsidRPr="00067C7D">
              <w:rPr>
                <w:rFonts w:ascii="Tahoma" w:hAnsi="Tahoma" w:cs="Tahoma"/>
                <w:b/>
                <w:color w:val="FF0000"/>
                <w:szCs w:val="16"/>
                <w:lang w:val="es-ES"/>
              </w:rPr>
              <w:t>137</w:t>
            </w:r>
          </w:p>
        </w:tc>
        <w:tc>
          <w:tcPr>
            <w:tcW w:w="840" w:type="dxa"/>
          </w:tcPr>
          <w:p w:rsidR="00586500" w:rsidRPr="00067C7D" w:rsidRDefault="00586500" w:rsidP="00586500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rPr>
                <w:rFonts w:ascii="Tahoma" w:hAnsi="Tahoma" w:cs="Tahoma"/>
                <w:b/>
                <w:color w:val="FF0000"/>
                <w:szCs w:val="16"/>
                <w:lang w:val="es-ES"/>
              </w:rPr>
            </w:pPr>
            <w:r w:rsidRPr="00067C7D">
              <w:rPr>
                <w:rFonts w:ascii="Tahoma" w:hAnsi="Tahoma" w:cs="Tahoma"/>
                <w:b/>
                <w:color w:val="FF0000"/>
                <w:szCs w:val="16"/>
                <w:lang w:val="es-ES"/>
              </w:rPr>
              <w:t>13</w:t>
            </w:r>
          </w:p>
        </w:tc>
      </w:tr>
    </w:tbl>
    <w:p w:rsidR="00451C2D" w:rsidRDefault="00451C2D" w:rsidP="00DE5515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DD4CCC" w:rsidRDefault="00DD4CCC" w:rsidP="00DE5515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CB3172" w:rsidRDefault="00CB3172" w:rsidP="00107309">
      <w:pPr>
        <w:pStyle w:val="Listaconvietas"/>
        <w:numPr>
          <w:ilvl w:val="0"/>
          <w:numId w:val="0"/>
        </w:numPr>
        <w:spacing w:after="0" w:line="240" w:lineRule="auto"/>
        <w:ind w:left="716" w:right="-397" w:hanging="216"/>
        <w:rPr>
          <w:rFonts w:ascii="Tahoma" w:hAnsi="Tahoma" w:cs="Tahoma"/>
          <w:color w:val="3BB5A9"/>
          <w:sz w:val="16"/>
          <w:szCs w:val="16"/>
          <w:lang w:val="es-ES"/>
        </w:rPr>
        <w:sectPr w:rsidR="00CB3172" w:rsidSect="009D6C8C">
          <w:type w:val="continuous"/>
          <w:pgSz w:w="12240" w:h="15840" w:code="1"/>
          <w:pgMar w:top="1296" w:right="1368" w:bottom="567" w:left="1368" w:header="720" w:footer="1080" w:gutter="0"/>
          <w:cols w:space="1368"/>
          <w:titlePg/>
          <w:docGrid w:linePitch="360"/>
        </w:sectPr>
      </w:pPr>
    </w:p>
    <w:p w:rsidR="00CB3172" w:rsidRPr="00343FC4" w:rsidRDefault="00E57788" w:rsidP="00CB3172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32" style="width:0;height:1.5pt" o:hralign="center" o:hrstd="t" o:hr="t" fillcolor="#aaa" stroked="f"/>
        </w:pict>
      </w:r>
    </w:p>
    <w:p w:rsidR="00CB3172" w:rsidRPr="00600758" w:rsidRDefault="00CB3172" w:rsidP="00CB3172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POLÍTICAS DE CANCELACIÓN:</w:t>
      </w:r>
    </w:p>
    <w:p w:rsidR="00BA1B00" w:rsidRDefault="00BA1B00" w:rsidP="00BA1B00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 xml:space="preserve">Toda reserva anulada una vez dentro del periodo de multa sufrirá </w:t>
      </w:r>
      <w:r w:rsidRPr="00A623C0">
        <w:rPr>
          <w:rFonts w:ascii="Tahoma" w:hAnsi="Tahoma" w:cs="Tahoma"/>
          <w:b/>
          <w:color w:val="auto"/>
          <w:sz w:val="18"/>
          <w:szCs w:val="18"/>
          <w:u w:val="single"/>
          <w:lang w:val="es-ES"/>
        </w:rPr>
        <w:t>PENALIDAD</w:t>
      </w:r>
      <w:r>
        <w:rPr>
          <w:rFonts w:ascii="Tahoma" w:hAnsi="Tahoma" w:cs="Tahoma"/>
          <w:sz w:val="18"/>
          <w:szCs w:val="18"/>
          <w:lang w:val="es-ES"/>
        </w:rPr>
        <w:t xml:space="preserve"> parcial o total dependiendo de las políticas de nuestros proveedores.</w:t>
      </w:r>
    </w:p>
    <w:p w:rsidR="00BA1B00" w:rsidRDefault="00BA1B00" w:rsidP="00BA1B00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Reservas no garantizan precio estipulado en el programa, el cual solo se confirma una vez pagada su totalidad.</w:t>
      </w:r>
    </w:p>
    <w:p w:rsidR="00BA1B00" w:rsidRPr="00FF6C61" w:rsidRDefault="00BA1B00" w:rsidP="00BA1B00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Reservas que entran en NOSHOW no están sujetas a reembolso.</w:t>
      </w:r>
    </w:p>
    <w:p w:rsidR="00CB3172" w:rsidRPr="00600758" w:rsidRDefault="00CB3172" w:rsidP="000A00FA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0A00FA" w:rsidRPr="00600758" w:rsidRDefault="00E57788" w:rsidP="000A00FA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33" style="width:0;height:1.5pt" o:hralign="center" o:hrstd="t" o:hr="t" fillcolor="#aaa" stroked="f"/>
        </w:pict>
      </w:r>
    </w:p>
    <w:p w:rsidR="000A00FA" w:rsidRPr="00600758" w:rsidRDefault="000A00FA" w:rsidP="000A00FA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POLÍTICAS DE PAGO:</w:t>
      </w:r>
    </w:p>
    <w:p w:rsidR="000A00FA" w:rsidRDefault="000A00FA" w:rsidP="000A00FA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b/>
          <w:color w:val="000000" w:themeColor="text1"/>
          <w:sz w:val="18"/>
          <w:szCs w:val="18"/>
          <w:lang w:val="es-ES"/>
        </w:rPr>
        <w:t>7</w:t>
      </w:r>
      <w:r w:rsidRPr="00600758">
        <w:rPr>
          <w:rFonts w:ascii="Tahoma" w:hAnsi="Tahoma" w:cs="Tahoma"/>
          <w:b/>
          <w:color w:val="000000" w:themeColor="text1"/>
          <w:sz w:val="18"/>
          <w:szCs w:val="18"/>
          <w:lang w:val="es-ES"/>
        </w:rPr>
        <w:t>0% de abono</w:t>
      </w:r>
      <w:r w:rsidRPr="00600758">
        <w:rPr>
          <w:rFonts w:ascii="Tahoma" w:hAnsi="Tahoma" w:cs="Tahoma"/>
          <w:color w:val="000000" w:themeColor="text1"/>
          <w:sz w:val="18"/>
          <w:szCs w:val="18"/>
          <w:lang w:val="es-ES"/>
        </w:rPr>
        <w:t xml:space="preserve"> </w:t>
      </w:r>
      <w:r w:rsidRPr="00600758">
        <w:rPr>
          <w:rFonts w:ascii="Tahoma" w:hAnsi="Tahoma" w:cs="Tahoma"/>
          <w:sz w:val="18"/>
          <w:szCs w:val="18"/>
          <w:lang w:val="es-ES"/>
        </w:rPr>
        <w:t>para garantizar reservas.</w:t>
      </w:r>
    </w:p>
    <w:p w:rsidR="000A00FA" w:rsidRPr="00105E72" w:rsidRDefault="000A00FA" w:rsidP="000A00FA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Se requiere </w:t>
      </w:r>
      <w:r w:rsidRPr="00105E72">
        <w:rPr>
          <w:rFonts w:ascii="Tahoma" w:hAnsi="Tahoma" w:cs="Tahoma"/>
          <w:b/>
          <w:color w:val="auto"/>
          <w:sz w:val="18"/>
          <w:szCs w:val="18"/>
          <w:u w:val="single"/>
          <w:lang w:val="es-ES"/>
        </w:rPr>
        <w:t>PAGO TOTAL</w:t>
      </w: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 inmediato en caso que la solicitud de reserva sea próxima a la fecha de viaje.</w:t>
      </w:r>
    </w:p>
    <w:p w:rsidR="000A00FA" w:rsidRPr="00C3077F" w:rsidRDefault="000A00FA" w:rsidP="000A00FA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Vouchers de servicios se despacharán únicamente cuando la reservación se encuentre pagada en su totalidad.</w:t>
      </w:r>
    </w:p>
    <w:p w:rsidR="00C3077F" w:rsidRPr="00105E72" w:rsidRDefault="00C3077F" w:rsidP="000A00FA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Valores en TC son para pagos corrientes, favor consultar diferido con y sin intereses.</w:t>
      </w:r>
    </w:p>
    <w:p w:rsidR="00E30486" w:rsidRPr="00600758" w:rsidRDefault="00E30486" w:rsidP="00E30486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E30486" w:rsidRPr="00600758" w:rsidRDefault="00E57788" w:rsidP="00670864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01E2B120">
          <v:rect id="_x0000_i1034" style="width:0;height:1.5pt" o:hralign="center" o:hrstd="t" o:hr="t" fillcolor="#aaa" stroked="f"/>
        </w:pict>
      </w:r>
    </w:p>
    <w:p w:rsidR="00E30486" w:rsidRPr="00600758" w:rsidRDefault="00E30486" w:rsidP="00E30486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NOTAS IMPORTANTES:</w:t>
      </w:r>
    </w:p>
    <w:p w:rsidR="00FC7A5E" w:rsidRPr="00F25B63" w:rsidRDefault="00FC7A5E" w:rsidP="00FC7A5E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</w:pP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Comisión 10% descontando USD270 (aprox) salidas desde UIO / USD55</w:t>
      </w:r>
      <w:r w:rsidR="00E57788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5</w:t>
      </w: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(aprox) salidas desde GYE</w:t>
      </w:r>
      <w:r w:rsidRPr="00F25B63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y 2.4% IVA mayorista.</w:t>
      </w:r>
    </w:p>
    <w:p w:rsidR="00E30486" w:rsidRPr="00600758" w:rsidRDefault="00E30486" w:rsidP="00E30486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 w:rsidRPr="00600758">
        <w:rPr>
          <w:rFonts w:ascii="Tahoma" w:hAnsi="Tahoma" w:cs="Tahoma"/>
          <w:sz w:val="18"/>
          <w:szCs w:val="18"/>
          <w:lang w:val="es-ES"/>
        </w:rPr>
        <w:t>Tarifas sujetas a cambios sin previo aviso.</w:t>
      </w:r>
    </w:p>
    <w:p w:rsidR="00E30486" w:rsidRDefault="00E30486" w:rsidP="00E30486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 w:rsidRPr="00600758">
        <w:rPr>
          <w:rFonts w:ascii="Tahoma" w:hAnsi="Tahoma" w:cs="Tahoma"/>
          <w:sz w:val="18"/>
          <w:szCs w:val="18"/>
          <w:lang w:val="es-ES"/>
        </w:rPr>
        <w:t>Hoteles sujetos a disponibilidad.</w:t>
      </w:r>
    </w:p>
    <w:p w:rsidR="000C3BB1" w:rsidRDefault="007E68DD" w:rsidP="00E30486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Bono USD10</w:t>
      </w:r>
      <w:r w:rsidR="000C3BB1">
        <w:rPr>
          <w:rFonts w:ascii="Tahoma" w:hAnsi="Tahoma" w:cs="Tahoma"/>
          <w:sz w:val="18"/>
          <w:szCs w:val="18"/>
          <w:lang w:val="es-ES"/>
        </w:rPr>
        <w:t xml:space="preserve"> por pasajero.</w:t>
      </w:r>
    </w:p>
    <w:p w:rsidR="005078A5" w:rsidRDefault="005078A5" w:rsidP="00321C3B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 w:rsidRPr="00E37F80">
        <w:rPr>
          <w:rFonts w:ascii="Tahoma" w:hAnsi="Tahoma" w:cs="Tahoma"/>
          <w:sz w:val="18"/>
          <w:szCs w:val="18"/>
          <w:lang w:val="es-ES"/>
        </w:rPr>
        <w:t>Tarifas no válidas para congresos ni feriados.</w:t>
      </w:r>
    </w:p>
    <w:p w:rsidR="00F07C9C" w:rsidRDefault="00F07C9C" w:rsidP="00321C3B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Acomodaciones en habitaciones DOBLES indicar si es twin o matrimonial, se asignará en twin si el hotel cuenta con disponibilidad al momento del check-in, caso contrario siempre será cama matrimonial. Habitaciones TRIPLES en cama matrimonial + adicional y/o sofá-cama sujeto al tipo de habitación que lo permite; salvo en hoteles que cuentan con habitaciones de 3 camas.</w:t>
      </w:r>
    </w:p>
    <w:p w:rsidR="00F07C9C" w:rsidRDefault="00F07C9C" w:rsidP="00321C3B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POLÍTICA DE NIÑOS: tarifa aplica compartiendo cama con sus padres y se pagan los consumos del niño en el hotel. Si desean cama aparte deben cancelar tarifa de adulto. Máximo 2 niños por habitación.</w:t>
      </w:r>
    </w:p>
    <w:p w:rsidR="00E92010" w:rsidRDefault="00E92010" w:rsidP="00E92010">
      <w:pPr>
        <w:pStyle w:val="Listaconvietas"/>
        <w:numPr>
          <w:ilvl w:val="0"/>
          <w:numId w:val="0"/>
        </w:numPr>
        <w:spacing w:after="0" w:line="240" w:lineRule="auto"/>
        <w:ind w:left="716" w:right="-397" w:hanging="216"/>
        <w:rPr>
          <w:rFonts w:ascii="Tahoma" w:hAnsi="Tahoma" w:cs="Tahoma"/>
          <w:sz w:val="18"/>
          <w:szCs w:val="18"/>
          <w:lang w:val="es-ES"/>
        </w:rPr>
      </w:pPr>
    </w:p>
    <w:p w:rsidR="00E92010" w:rsidRPr="00600758" w:rsidRDefault="00E57788" w:rsidP="00E92010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35" style="width:0;height:1.5pt" o:hralign="center" o:hrstd="t" o:hr="t" fillcolor="#aaa" stroked="f"/>
        </w:pict>
      </w:r>
    </w:p>
    <w:p w:rsidR="00E92010" w:rsidRPr="00600758" w:rsidRDefault="00E92010" w:rsidP="00E92010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ITINERARIO:</w:t>
      </w:r>
    </w:p>
    <w:p w:rsidR="00E92010" w:rsidRDefault="00E92010" w:rsidP="00E92010">
      <w:pPr>
        <w:pStyle w:val="Listaconvietas"/>
        <w:numPr>
          <w:ilvl w:val="0"/>
          <w:numId w:val="0"/>
        </w:numPr>
        <w:spacing w:after="0" w:line="240" w:lineRule="auto"/>
        <w:ind w:left="716" w:right="-397" w:hanging="216"/>
        <w:rPr>
          <w:rFonts w:ascii="Tahoma" w:hAnsi="Tahoma" w:cs="Tahoma"/>
          <w:sz w:val="18"/>
          <w:szCs w:val="18"/>
          <w:lang w:val="es-ES"/>
        </w:rPr>
      </w:pPr>
    </w:p>
    <w:p w:rsidR="00E92010" w:rsidRDefault="00E92010" w:rsidP="00E92010">
      <w:pPr>
        <w:pStyle w:val="Listaconvietas"/>
        <w:numPr>
          <w:ilvl w:val="0"/>
          <w:numId w:val="0"/>
        </w:numPr>
        <w:spacing w:after="0" w:line="240" w:lineRule="auto"/>
        <w:ind w:left="716" w:right="-397" w:hanging="216"/>
        <w:rPr>
          <w:rFonts w:ascii="Tahoma" w:hAnsi="Tahoma" w:cs="Tahoma"/>
          <w:sz w:val="18"/>
          <w:szCs w:val="18"/>
          <w:lang w:val="es-ES"/>
        </w:rPr>
      </w:pPr>
    </w:p>
    <w:p w:rsidR="00E92010" w:rsidRPr="00E92010" w:rsidRDefault="00E92010" w:rsidP="00E92010">
      <w:pPr>
        <w:pStyle w:val="Listaconvietas"/>
        <w:spacing w:after="0" w:line="240" w:lineRule="auto"/>
        <w:ind w:right="-397"/>
        <w:rPr>
          <w:rFonts w:ascii="Tahoma" w:hAnsi="Tahoma" w:cs="Tahoma"/>
          <w:sz w:val="18"/>
          <w:szCs w:val="18"/>
          <w:lang w:val="es-ES"/>
        </w:rPr>
      </w:pPr>
      <w:r w:rsidRPr="00E92010">
        <w:rPr>
          <w:rFonts w:ascii="Tahoma" w:hAnsi="Tahoma" w:cs="Tahoma"/>
          <w:sz w:val="18"/>
          <w:szCs w:val="18"/>
          <w:lang w:val="es-ES"/>
        </w:rPr>
        <w:t>Día 1: Salida desde Bogotá – Termales de Santa Rosa de Cabal – Llegada a Armenia 5:00 am Saldrás de la ciudad de Bogotá para iniciar este lindo recorrido de 4 dí</w:t>
      </w:r>
      <w:r w:rsidR="00FC7A5E">
        <w:rPr>
          <w:rFonts w:ascii="Tahoma" w:hAnsi="Tahoma" w:cs="Tahoma"/>
          <w:sz w:val="18"/>
          <w:szCs w:val="18"/>
          <w:lang w:val="es-ES"/>
        </w:rPr>
        <w:t xml:space="preserve">as. La primera visita este día </w:t>
      </w:r>
      <w:r w:rsidRPr="00E92010">
        <w:rPr>
          <w:rFonts w:ascii="Tahoma" w:hAnsi="Tahoma" w:cs="Tahoma"/>
          <w:sz w:val="18"/>
          <w:szCs w:val="18"/>
          <w:lang w:val="es-ES"/>
        </w:rPr>
        <w:t>son los Termales de Santa Rosa de Cabal. Allí, encontrarás un balneario adornado por una hermosa montaña que le rodea y que desprende una imponente cascada apta para ba</w:t>
      </w:r>
      <w:r w:rsidR="00FC7A5E">
        <w:rPr>
          <w:rFonts w:ascii="Tahoma" w:hAnsi="Tahoma" w:cs="Tahoma"/>
          <w:sz w:val="18"/>
          <w:szCs w:val="18"/>
          <w:lang w:val="es-ES"/>
        </w:rPr>
        <w:t xml:space="preserve">ñarse en un paisaje natural de </w:t>
      </w:r>
      <w:r w:rsidRPr="00E92010">
        <w:rPr>
          <w:rFonts w:ascii="Tahoma" w:hAnsi="Tahoma" w:cs="Tahoma"/>
          <w:sz w:val="18"/>
          <w:szCs w:val="18"/>
          <w:lang w:val="es-ES"/>
        </w:rPr>
        <w:t>abundante vegetación. También podrás disfrutar de sus piscinas de aguas termales. Luego serás conducido a tu hotel para disfrutar de una rica cena y tomar un buen descanso.</w:t>
      </w:r>
    </w:p>
    <w:p w:rsidR="00E92010" w:rsidRPr="00E92010" w:rsidRDefault="00E92010" w:rsidP="00E92010">
      <w:pPr>
        <w:pStyle w:val="Listaconvietas"/>
        <w:spacing w:after="0" w:line="240" w:lineRule="auto"/>
        <w:ind w:right="-397"/>
        <w:rPr>
          <w:rFonts w:ascii="Tahoma" w:hAnsi="Tahoma" w:cs="Tahoma"/>
          <w:sz w:val="18"/>
          <w:szCs w:val="18"/>
          <w:lang w:val="es-ES"/>
        </w:rPr>
      </w:pPr>
      <w:r w:rsidRPr="00E92010">
        <w:rPr>
          <w:rFonts w:ascii="Tahoma" w:hAnsi="Tahoma" w:cs="Tahoma"/>
          <w:sz w:val="18"/>
          <w:szCs w:val="18"/>
          <w:lang w:val="es-ES"/>
        </w:rPr>
        <w:t>Alimentación: Cena</w:t>
      </w:r>
    </w:p>
    <w:p w:rsidR="00E92010" w:rsidRPr="00E92010" w:rsidRDefault="00E92010" w:rsidP="00E92010">
      <w:pPr>
        <w:pStyle w:val="Listaconvietas"/>
        <w:spacing w:after="0" w:line="240" w:lineRule="auto"/>
        <w:ind w:right="-397"/>
        <w:rPr>
          <w:rFonts w:ascii="Tahoma" w:hAnsi="Tahoma" w:cs="Tahoma"/>
          <w:sz w:val="18"/>
          <w:szCs w:val="18"/>
          <w:lang w:val="es-ES"/>
        </w:rPr>
      </w:pPr>
      <w:r w:rsidRPr="00E92010">
        <w:rPr>
          <w:rFonts w:ascii="Tahoma" w:hAnsi="Tahoma" w:cs="Tahoma"/>
          <w:sz w:val="18"/>
          <w:szCs w:val="18"/>
          <w:lang w:val="es-ES"/>
        </w:rPr>
        <w:t xml:space="preserve">Día 2: Recorrido por el parque PANACA Luego de disfrutar un rico desayuno, partirás hacia una divertida experiencia de campo en el Parque Panaca. A lo largo de este recorrido podrás conocer cada una de sus 10 estaciones temáticas, observando diversas clases de especies felinas, equina, avícola y otros animales. </w:t>
      </w:r>
    </w:p>
    <w:p w:rsidR="00E92010" w:rsidRPr="00E92010" w:rsidRDefault="00E92010" w:rsidP="00E92010">
      <w:pPr>
        <w:pStyle w:val="Listaconvietas"/>
        <w:spacing w:after="0" w:line="240" w:lineRule="auto"/>
        <w:ind w:right="-397"/>
        <w:rPr>
          <w:rFonts w:ascii="Tahoma" w:hAnsi="Tahoma" w:cs="Tahoma"/>
          <w:sz w:val="18"/>
          <w:szCs w:val="18"/>
          <w:lang w:val="es-ES"/>
        </w:rPr>
      </w:pPr>
      <w:r w:rsidRPr="00E92010">
        <w:rPr>
          <w:rFonts w:ascii="Tahoma" w:hAnsi="Tahoma" w:cs="Tahoma"/>
          <w:sz w:val="18"/>
          <w:szCs w:val="18"/>
          <w:lang w:val="es-ES"/>
        </w:rPr>
        <w:lastRenderedPageBreak/>
        <w:t>Alimentación: Desayuno y cena</w:t>
      </w:r>
    </w:p>
    <w:p w:rsidR="00E92010" w:rsidRPr="00E92010" w:rsidRDefault="00E92010" w:rsidP="00E92010">
      <w:pPr>
        <w:pStyle w:val="Listaconvietas"/>
        <w:spacing w:after="0" w:line="240" w:lineRule="auto"/>
        <w:ind w:right="-397"/>
        <w:rPr>
          <w:rFonts w:ascii="Tahoma" w:hAnsi="Tahoma" w:cs="Tahoma"/>
          <w:sz w:val="18"/>
          <w:szCs w:val="18"/>
          <w:lang w:val="es-ES"/>
        </w:rPr>
      </w:pPr>
      <w:r w:rsidRPr="00E92010">
        <w:rPr>
          <w:rFonts w:ascii="Tahoma" w:hAnsi="Tahoma" w:cs="Tahoma"/>
          <w:sz w:val="18"/>
          <w:szCs w:val="18"/>
          <w:lang w:val="es-ES"/>
        </w:rPr>
        <w:t>Día 3: Visita al Parque del Café Recarga tus energías con un delicioso desayuno para dar inicio a la diversión en el Parque Nacional del Café, una de las principales atracciones del Eje Cafetero. Una vez allí, tendrás la oportunidad de recorrer las instalaciones y disfrutar hasta 7 atracciones o shows.  Al ﬁnalizar tu visita al parque, serás trasladado de vuelta a tu hotel para cenar y descansar.</w:t>
      </w:r>
    </w:p>
    <w:p w:rsidR="00E92010" w:rsidRPr="00E92010" w:rsidRDefault="00E92010" w:rsidP="00E92010">
      <w:pPr>
        <w:pStyle w:val="Listaconvietas"/>
        <w:spacing w:after="0" w:line="240" w:lineRule="auto"/>
        <w:ind w:right="-397"/>
        <w:rPr>
          <w:rFonts w:ascii="Tahoma" w:hAnsi="Tahoma" w:cs="Tahoma"/>
          <w:sz w:val="18"/>
          <w:szCs w:val="18"/>
          <w:lang w:val="es-ES"/>
        </w:rPr>
      </w:pPr>
      <w:r w:rsidRPr="00E92010">
        <w:rPr>
          <w:rFonts w:ascii="Tahoma" w:hAnsi="Tahoma" w:cs="Tahoma"/>
          <w:sz w:val="18"/>
          <w:szCs w:val="18"/>
          <w:lang w:val="es-ES"/>
        </w:rPr>
        <w:t>Alimentación: Desayuno y cena</w:t>
      </w:r>
    </w:p>
    <w:p w:rsidR="00E92010" w:rsidRPr="00E92010" w:rsidRDefault="00E92010" w:rsidP="00E92010">
      <w:pPr>
        <w:pStyle w:val="Listaconvietas"/>
        <w:spacing w:after="0" w:line="240" w:lineRule="auto"/>
        <w:ind w:right="-397"/>
        <w:rPr>
          <w:rFonts w:ascii="Tahoma" w:hAnsi="Tahoma" w:cs="Tahoma"/>
          <w:sz w:val="18"/>
          <w:szCs w:val="18"/>
          <w:lang w:val="es-ES"/>
        </w:rPr>
      </w:pPr>
      <w:r w:rsidRPr="00E92010">
        <w:rPr>
          <w:rFonts w:ascii="Tahoma" w:hAnsi="Tahoma" w:cs="Tahoma"/>
          <w:sz w:val="18"/>
          <w:szCs w:val="18"/>
          <w:lang w:val="es-ES"/>
        </w:rPr>
        <w:t xml:space="preserve">Día 4: Tour por la ciudad de Armenia – Visita a Salento - Retorno a Bogotá Inicia el día muy temprano degustando el desayuno. Harás un breve recorrido a través de la ciudad de Armenia. Durante el recorrido podrás ver diferentes lugares emblemas de la ciudad como la Plaza de Bolívar, la Catedral de Armenia y el Parque de la Vida. Luego, recorrerás el famoso pueblo de Salento, reconocido por sus artesanías. Si gustas, puedes visitar la calle Real y comprar cualquier </w:t>
      </w:r>
      <w:proofErr w:type="spellStart"/>
      <w:r w:rsidRPr="00E92010">
        <w:rPr>
          <w:rFonts w:ascii="Tahoma" w:hAnsi="Tahoma" w:cs="Tahoma"/>
          <w:sz w:val="18"/>
          <w:szCs w:val="18"/>
          <w:lang w:val="es-ES"/>
        </w:rPr>
        <w:t>souvenir</w:t>
      </w:r>
      <w:proofErr w:type="spellEnd"/>
      <w:r w:rsidRPr="00E92010">
        <w:rPr>
          <w:rFonts w:ascii="Tahoma" w:hAnsi="Tahoma" w:cs="Tahoma"/>
          <w:sz w:val="18"/>
          <w:szCs w:val="18"/>
          <w:lang w:val="es-ES"/>
        </w:rPr>
        <w:t>, desde joyas hasta recuerdos de madera y</w:t>
      </w:r>
      <w:r w:rsidR="00FC7A5E">
        <w:rPr>
          <w:rFonts w:ascii="Tahoma" w:hAnsi="Tahoma" w:cs="Tahoma"/>
          <w:sz w:val="18"/>
          <w:szCs w:val="18"/>
          <w:lang w:val="es-ES"/>
        </w:rPr>
        <w:t xml:space="preserve"> </w:t>
      </w:r>
      <w:proofErr w:type="spellStart"/>
      <w:r w:rsidR="00FC7A5E">
        <w:rPr>
          <w:rFonts w:ascii="Tahoma" w:hAnsi="Tahoma" w:cs="Tahoma"/>
          <w:sz w:val="18"/>
          <w:szCs w:val="18"/>
          <w:lang w:val="es-ES"/>
        </w:rPr>
        <w:t>ﬁbra</w:t>
      </w:r>
      <w:proofErr w:type="spellEnd"/>
      <w:r w:rsidR="00FC7A5E">
        <w:rPr>
          <w:rFonts w:ascii="Tahoma" w:hAnsi="Tahoma" w:cs="Tahoma"/>
          <w:sz w:val="18"/>
          <w:szCs w:val="18"/>
          <w:lang w:val="es-ES"/>
        </w:rPr>
        <w:t xml:space="preserve"> natural. Podrás subir al </w:t>
      </w:r>
      <w:r w:rsidRPr="00E92010">
        <w:rPr>
          <w:rFonts w:ascii="Tahoma" w:hAnsi="Tahoma" w:cs="Tahoma"/>
          <w:sz w:val="18"/>
          <w:szCs w:val="18"/>
          <w:lang w:val="es-ES"/>
        </w:rPr>
        <w:t xml:space="preserve">mirador desde donde podrás admirar el precioso paisaje que ofrece el Valle del </w:t>
      </w:r>
      <w:proofErr w:type="spellStart"/>
      <w:r w:rsidRPr="00E92010">
        <w:rPr>
          <w:rFonts w:ascii="Tahoma" w:hAnsi="Tahoma" w:cs="Tahoma"/>
          <w:sz w:val="18"/>
          <w:szCs w:val="18"/>
          <w:lang w:val="es-ES"/>
        </w:rPr>
        <w:t>Cocora</w:t>
      </w:r>
      <w:proofErr w:type="spellEnd"/>
      <w:r w:rsidRPr="00E92010">
        <w:rPr>
          <w:rFonts w:ascii="Tahoma" w:hAnsi="Tahoma" w:cs="Tahoma"/>
          <w:sz w:val="18"/>
          <w:szCs w:val="18"/>
          <w:lang w:val="es-ES"/>
        </w:rPr>
        <w:t>, un paraje natural cubierto por palmas de cera, árbol singular que puede alcanzar los 80 metros de altura. Luego de almorzar, a las 13:00 horas tomarás el transporte de regreso a Bogotá, terminando así con el este magníﬁco tour.</w:t>
      </w:r>
    </w:p>
    <w:p w:rsidR="00E92010" w:rsidRPr="00E92010" w:rsidRDefault="00E92010" w:rsidP="00E92010">
      <w:pPr>
        <w:pStyle w:val="Listaconvietas"/>
        <w:spacing w:after="0" w:line="240" w:lineRule="auto"/>
        <w:ind w:right="-397"/>
        <w:rPr>
          <w:rFonts w:ascii="Tahoma" w:hAnsi="Tahoma" w:cs="Tahoma"/>
          <w:sz w:val="18"/>
          <w:szCs w:val="18"/>
          <w:lang w:val="es-ES"/>
        </w:rPr>
      </w:pPr>
      <w:r w:rsidRPr="00E92010">
        <w:rPr>
          <w:rFonts w:ascii="Tahoma" w:hAnsi="Tahoma" w:cs="Tahoma"/>
          <w:sz w:val="18"/>
          <w:szCs w:val="18"/>
          <w:lang w:val="es-ES"/>
        </w:rPr>
        <w:t>Alimentación: Desayuno</w:t>
      </w:r>
    </w:p>
    <w:sectPr w:rsidR="00E92010" w:rsidRPr="00E92010" w:rsidSect="00FC6262">
      <w:type w:val="continuous"/>
      <w:pgSz w:w="12240" w:h="15840" w:code="1"/>
      <w:pgMar w:top="1296" w:right="1368" w:bottom="567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FEF" w:rsidRDefault="00DE7FEF" w:rsidP="00DC0C17">
      <w:pPr>
        <w:spacing w:after="0" w:line="240" w:lineRule="auto"/>
      </w:pPr>
      <w:r>
        <w:separator/>
      </w:r>
    </w:p>
  </w:endnote>
  <w:endnote w:type="continuationSeparator" w:id="0">
    <w:p w:rsidR="00DE7FEF" w:rsidRDefault="00DE7FEF" w:rsidP="00DC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FEF" w:rsidRDefault="00DE7FEF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9439275</wp:posOffset>
          </wp:positionV>
          <wp:extent cx="5144770" cy="452120"/>
          <wp:effectExtent l="0" t="0" r="0" b="5080"/>
          <wp:wrapThrough wrapText="bothSides">
            <wp:wrapPolygon edited="0">
              <wp:start x="0" y="0"/>
              <wp:lineTo x="0" y="10011"/>
              <wp:lineTo x="1920" y="14562"/>
              <wp:lineTo x="2719" y="20933"/>
              <wp:lineTo x="2799" y="20933"/>
              <wp:lineTo x="21515" y="20933"/>
              <wp:lineTo x="21515" y="0"/>
              <wp:lineTo x="12397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477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FEF" w:rsidRDefault="00DE7FEF" w:rsidP="00DC0C17">
      <w:pPr>
        <w:spacing w:after="0" w:line="240" w:lineRule="auto"/>
      </w:pPr>
      <w:r>
        <w:separator/>
      </w:r>
    </w:p>
  </w:footnote>
  <w:footnote w:type="continuationSeparator" w:id="0">
    <w:p w:rsidR="00DE7FEF" w:rsidRDefault="00DE7FEF" w:rsidP="00DC0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rect id="_x0000_i1026" style="width:0;height:1.5pt" o:hralign="center" o:bullet="t" o:hrstd="t" o:hr="t" fillcolor="#aaa" stroked="f"/>
    </w:pict>
  </w:numPicBullet>
  <w:abstractNum w:abstractNumId="0" w15:restartNumberingAfterBreak="0">
    <w:nsid w:val="FFFFFF89"/>
    <w:multiLevelType w:val="singleLevel"/>
    <w:tmpl w:val="94120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4416C3"/>
    <w:multiLevelType w:val="hybridMultilevel"/>
    <w:tmpl w:val="1884BEFA"/>
    <w:lvl w:ilvl="0" w:tplc="F1084306">
      <w:start w:val="1"/>
      <w:numFmt w:val="bullet"/>
      <w:pStyle w:val="Listaconvietas"/>
      <w:lvlText w:val=""/>
      <w:lvlJc w:val="left"/>
      <w:pPr>
        <w:tabs>
          <w:tab w:val="num" w:pos="716"/>
        </w:tabs>
        <w:ind w:left="716" w:hanging="216"/>
      </w:pPr>
      <w:rPr>
        <w:rFonts w:ascii="Wingdings" w:hAnsi="Wingdings" w:hint="default"/>
        <w:color w:val="5B9BD5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mailingLabels"/>
    <w:dataType w:val="textFile"/>
    <w:activeRecord w:val="-1"/>
  </w:mailMerge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17"/>
    <w:rsid w:val="0001397E"/>
    <w:rsid w:val="00013ECD"/>
    <w:rsid w:val="000165B6"/>
    <w:rsid w:val="000169FA"/>
    <w:rsid w:val="00021637"/>
    <w:rsid w:val="00042F5A"/>
    <w:rsid w:val="00046547"/>
    <w:rsid w:val="00057B34"/>
    <w:rsid w:val="00057C37"/>
    <w:rsid w:val="00067C7D"/>
    <w:rsid w:val="00070D35"/>
    <w:rsid w:val="00071CC1"/>
    <w:rsid w:val="0007740D"/>
    <w:rsid w:val="00090558"/>
    <w:rsid w:val="000949C9"/>
    <w:rsid w:val="000A00FA"/>
    <w:rsid w:val="000B5F6E"/>
    <w:rsid w:val="000C3BB1"/>
    <w:rsid w:val="000C3D7A"/>
    <w:rsid w:val="000F59A0"/>
    <w:rsid w:val="00107309"/>
    <w:rsid w:val="00110408"/>
    <w:rsid w:val="0011104C"/>
    <w:rsid w:val="001219F7"/>
    <w:rsid w:val="00122C37"/>
    <w:rsid w:val="00130827"/>
    <w:rsid w:val="001318E4"/>
    <w:rsid w:val="00144C37"/>
    <w:rsid w:val="0015299A"/>
    <w:rsid w:val="00180215"/>
    <w:rsid w:val="00185019"/>
    <w:rsid w:val="00190DFC"/>
    <w:rsid w:val="0019638B"/>
    <w:rsid w:val="001A513A"/>
    <w:rsid w:val="001A66C9"/>
    <w:rsid w:val="001B1F81"/>
    <w:rsid w:val="001C2588"/>
    <w:rsid w:val="001C4A6E"/>
    <w:rsid w:val="001F4FB1"/>
    <w:rsid w:val="00210511"/>
    <w:rsid w:val="00225CAD"/>
    <w:rsid w:val="002528D9"/>
    <w:rsid w:val="00262975"/>
    <w:rsid w:val="002669B8"/>
    <w:rsid w:val="00271A7B"/>
    <w:rsid w:val="0027513B"/>
    <w:rsid w:val="002914E5"/>
    <w:rsid w:val="00293CC4"/>
    <w:rsid w:val="002961BC"/>
    <w:rsid w:val="002A5B36"/>
    <w:rsid w:val="002B7C9B"/>
    <w:rsid w:val="002D66EC"/>
    <w:rsid w:val="002F1895"/>
    <w:rsid w:val="002F5B59"/>
    <w:rsid w:val="002F6256"/>
    <w:rsid w:val="002F7BF9"/>
    <w:rsid w:val="003069CB"/>
    <w:rsid w:val="00315536"/>
    <w:rsid w:val="0031751A"/>
    <w:rsid w:val="00321C3B"/>
    <w:rsid w:val="00321F3A"/>
    <w:rsid w:val="00324C15"/>
    <w:rsid w:val="00326148"/>
    <w:rsid w:val="00326E64"/>
    <w:rsid w:val="003344B2"/>
    <w:rsid w:val="0033751D"/>
    <w:rsid w:val="00343FC4"/>
    <w:rsid w:val="003624DC"/>
    <w:rsid w:val="00370CF6"/>
    <w:rsid w:val="00372826"/>
    <w:rsid w:val="0038574F"/>
    <w:rsid w:val="003B416E"/>
    <w:rsid w:val="003C03D1"/>
    <w:rsid w:val="003F29B6"/>
    <w:rsid w:val="003F7C04"/>
    <w:rsid w:val="004051BB"/>
    <w:rsid w:val="00405C51"/>
    <w:rsid w:val="00416523"/>
    <w:rsid w:val="0042039D"/>
    <w:rsid w:val="00420FF5"/>
    <w:rsid w:val="00421813"/>
    <w:rsid w:val="00444079"/>
    <w:rsid w:val="00451C2D"/>
    <w:rsid w:val="0047160A"/>
    <w:rsid w:val="00472682"/>
    <w:rsid w:val="00480C06"/>
    <w:rsid w:val="004878AC"/>
    <w:rsid w:val="004A4E87"/>
    <w:rsid w:val="004A50A5"/>
    <w:rsid w:val="004B65B1"/>
    <w:rsid w:val="004D0478"/>
    <w:rsid w:val="004D4076"/>
    <w:rsid w:val="004D57B7"/>
    <w:rsid w:val="004E22A0"/>
    <w:rsid w:val="004E4D43"/>
    <w:rsid w:val="004F2403"/>
    <w:rsid w:val="004F26C2"/>
    <w:rsid w:val="004F594C"/>
    <w:rsid w:val="0050571F"/>
    <w:rsid w:val="005078A5"/>
    <w:rsid w:val="005239F2"/>
    <w:rsid w:val="00533515"/>
    <w:rsid w:val="00534402"/>
    <w:rsid w:val="005451A3"/>
    <w:rsid w:val="00555F32"/>
    <w:rsid w:val="00556EA3"/>
    <w:rsid w:val="0057091C"/>
    <w:rsid w:val="00575810"/>
    <w:rsid w:val="00580114"/>
    <w:rsid w:val="00581375"/>
    <w:rsid w:val="00586500"/>
    <w:rsid w:val="00592A8C"/>
    <w:rsid w:val="0059355B"/>
    <w:rsid w:val="0059574B"/>
    <w:rsid w:val="005A0162"/>
    <w:rsid w:val="005C43FC"/>
    <w:rsid w:val="005C7C0A"/>
    <w:rsid w:val="005E4A61"/>
    <w:rsid w:val="005E5924"/>
    <w:rsid w:val="005F2436"/>
    <w:rsid w:val="005F300A"/>
    <w:rsid w:val="00600758"/>
    <w:rsid w:val="00601FB5"/>
    <w:rsid w:val="00606796"/>
    <w:rsid w:val="00610EEA"/>
    <w:rsid w:val="00623E20"/>
    <w:rsid w:val="00627ABD"/>
    <w:rsid w:val="00630F48"/>
    <w:rsid w:val="00670864"/>
    <w:rsid w:val="006724C2"/>
    <w:rsid w:val="006730D5"/>
    <w:rsid w:val="00673281"/>
    <w:rsid w:val="006743F5"/>
    <w:rsid w:val="00682A65"/>
    <w:rsid w:val="006839C6"/>
    <w:rsid w:val="0068420F"/>
    <w:rsid w:val="00684835"/>
    <w:rsid w:val="00692B20"/>
    <w:rsid w:val="006A3C10"/>
    <w:rsid w:val="006A607B"/>
    <w:rsid w:val="006C1ECC"/>
    <w:rsid w:val="006D0CEB"/>
    <w:rsid w:val="006D7C8E"/>
    <w:rsid w:val="006F5FD0"/>
    <w:rsid w:val="007036CE"/>
    <w:rsid w:val="00720D3B"/>
    <w:rsid w:val="00727DA7"/>
    <w:rsid w:val="00727E1E"/>
    <w:rsid w:val="007341DF"/>
    <w:rsid w:val="00737465"/>
    <w:rsid w:val="00745968"/>
    <w:rsid w:val="007679AB"/>
    <w:rsid w:val="00786DE3"/>
    <w:rsid w:val="007A08E3"/>
    <w:rsid w:val="007A742D"/>
    <w:rsid w:val="007C3918"/>
    <w:rsid w:val="007C4805"/>
    <w:rsid w:val="007D41EC"/>
    <w:rsid w:val="007D5D3C"/>
    <w:rsid w:val="007D6D92"/>
    <w:rsid w:val="007E14D7"/>
    <w:rsid w:val="007E68DD"/>
    <w:rsid w:val="007F3209"/>
    <w:rsid w:val="007F53FF"/>
    <w:rsid w:val="007F705E"/>
    <w:rsid w:val="00800F35"/>
    <w:rsid w:val="008015CA"/>
    <w:rsid w:val="008122A3"/>
    <w:rsid w:val="00812416"/>
    <w:rsid w:val="0082474D"/>
    <w:rsid w:val="00842D97"/>
    <w:rsid w:val="008445F1"/>
    <w:rsid w:val="00844CCB"/>
    <w:rsid w:val="00844EA2"/>
    <w:rsid w:val="00871437"/>
    <w:rsid w:val="00875DD1"/>
    <w:rsid w:val="008853A4"/>
    <w:rsid w:val="00885EED"/>
    <w:rsid w:val="008865AF"/>
    <w:rsid w:val="00891398"/>
    <w:rsid w:val="00896EE4"/>
    <w:rsid w:val="008A466A"/>
    <w:rsid w:val="008A7EBA"/>
    <w:rsid w:val="008B528C"/>
    <w:rsid w:val="008C4F21"/>
    <w:rsid w:val="008D3657"/>
    <w:rsid w:val="008F3216"/>
    <w:rsid w:val="00900E4B"/>
    <w:rsid w:val="00903607"/>
    <w:rsid w:val="00914179"/>
    <w:rsid w:val="00941314"/>
    <w:rsid w:val="00944D62"/>
    <w:rsid w:val="009528E1"/>
    <w:rsid w:val="0095501E"/>
    <w:rsid w:val="00961877"/>
    <w:rsid w:val="009709AE"/>
    <w:rsid w:val="00973EC0"/>
    <w:rsid w:val="009768EB"/>
    <w:rsid w:val="00985924"/>
    <w:rsid w:val="0099645B"/>
    <w:rsid w:val="009B60B8"/>
    <w:rsid w:val="009C0BFA"/>
    <w:rsid w:val="009D39A2"/>
    <w:rsid w:val="009D6C8C"/>
    <w:rsid w:val="009E1016"/>
    <w:rsid w:val="009E1ACC"/>
    <w:rsid w:val="009E202C"/>
    <w:rsid w:val="009E7392"/>
    <w:rsid w:val="009F54F2"/>
    <w:rsid w:val="00A07E36"/>
    <w:rsid w:val="00A11163"/>
    <w:rsid w:val="00A12D1B"/>
    <w:rsid w:val="00A5650F"/>
    <w:rsid w:val="00A71E60"/>
    <w:rsid w:val="00A73F26"/>
    <w:rsid w:val="00A763EF"/>
    <w:rsid w:val="00A8242C"/>
    <w:rsid w:val="00A9689F"/>
    <w:rsid w:val="00AA41AE"/>
    <w:rsid w:val="00AB3919"/>
    <w:rsid w:val="00AC2D29"/>
    <w:rsid w:val="00AD7093"/>
    <w:rsid w:val="00AD74F9"/>
    <w:rsid w:val="00AE0A86"/>
    <w:rsid w:val="00B00C1A"/>
    <w:rsid w:val="00B016AB"/>
    <w:rsid w:val="00B10ACC"/>
    <w:rsid w:val="00B22751"/>
    <w:rsid w:val="00B458D0"/>
    <w:rsid w:val="00B4654D"/>
    <w:rsid w:val="00B46597"/>
    <w:rsid w:val="00B61126"/>
    <w:rsid w:val="00B7340C"/>
    <w:rsid w:val="00B764E7"/>
    <w:rsid w:val="00B8290B"/>
    <w:rsid w:val="00B86F16"/>
    <w:rsid w:val="00B87802"/>
    <w:rsid w:val="00B93C18"/>
    <w:rsid w:val="00B94A63"/>
    <w:rsid w:val="00BA1B00"/>
    <w:rsid w:val="00BB5252"/>
    <w:rsid w:val="00BB6420"/>
    <w:rsid w:val="00BC11E9"/>
    <w:rsid w:val="00BC32FB"/>
    <w:rsid w:val="00BC5F74"/>
    <w:rsid w:val="00BC7405"/>
    <w:rsid w:val="00BD3112"/>
    <w:rsid w:val="00BE04F1"/>
    <w:rsid w:val="00BE5C5C"/>
    <w:rsid w:val="00BE5DA7"/>
    <w:rsid w:val="00BF1E7C"/>
    <w:rsid w:val="00C04E44"/>
    <w:rsid w:val="00C27062"/>
    <w:rsid w:val="00C27FCB"/>
    <w:rsid w:val="00C3077F"/>
    <w:rsid w:val="00C3310F"/>
    <w:rsid w:val="00C41DE2"/>
    <w:rsid w:val="00C43728"/>
    <w:rsid w:val="00C45965"/>
    <w:rsid w:val="00C705DB"/>
    <w:rsid w:val="00C72B74"/>
    <w:rsid w:val="00C76939"/>
    <w:rsid w:val="00CA3021"/>
    <w:rsid w:val="00CB0378"/>
    <w:rsid w:val="00CB3172"/>
    <w:rsid w:val="00CB6268"/>
    <w:rsid w:val="00CC0182"/>
    <w:rsid w:val="00CC0DD2"/>
    <w:rsid w:val="00CD1B0A"/>
    <w:rsid w:val="00D077D4"/>
    <w:rsid w:val="00D125CB"/>
    <w:rsid w:val="00D17BBB"/>
    <w:rsid w:val="00D26356"/>
    <w:rsid w:val="00D30019"/>
    <w:rsid w:val="00D34990"/>
    <w:rsid w:val="00D4305B"/>
    <w:rsid w:val="00D45B7E"/>
    <w:rsid w:val="00D8243A"/>
    <w:rsid w:val="00DB2A2F"/>
    <w:rsid w:val="00DC0C17"/>
    <w:rsid w:val="00DC3E6D"/>
    <w:rsid w:val="00DD0D23"/>
    <w:rsid w:val="00DD4CCC"/>
    <w:rsid w:val="00DE37F7"/>
    <w:rsid w:val="00DE5515"/>
    <w:rsid w:val="00DE5E41"/>
    <w:rsid w:val="00DE7FEF"/>
    <w:rsid w:val="00E062DD"/>
    <w:rsid w:val="00E069FC"/>
    <w:rsid w:val="00E16C58"/>
    <w:rsid w:val="00E2241B"/>
    <w:rsid w:val="00E30486"/>
    <w:rsid w:val="00E3207F"/>
    <w:rsid w:val="00E37F80"/>
    <w:rsid w:val="00E57788"/>
    <w:rsid w:val="00E63AE5"/>
    <w:rsid w:val="00E668E3"/>
    <w:rsid w:val="00E76847"/>
    <w:rsid w:val="00E76D3D"/>
    <w:rsid w:val="00E805D3"/>
    <w:rsid w:val="00E91460"/>
    <w:rsid w:val="00E92010"/>
    <w:rsid w:val="00E93A1F"/>
    <w:rsid w:val="00EA29C7"/>
    <w:rsid w:val="00EA3336"/>
    <w:rsid w:val="00EC25FF"/>
    <w:rsid w:val="00ED37DD"/>
    <w:rsid w:val="00EE339D"/>
    <w:rsid w:val="00F0726E"/>
    <w:rsid w:val="00F07C9C"/>
    <w:rsid w:val="00F103B2"/>
    <w:rsid w:val="00F14A52"/>
    <w:rsid w:val="00F24D06"/>
    <w:rsid w:val="00F25B63"/>
    <w:rsid w:val="00F32883"/>
    <w:rsid w:val="00F3427A"/>
    <w:rsid w:val="00F5057C"/>
    <w:rsid w:val="00F575EC"/>
    <w:rsid w:val="00F614EB"/>
    <w:rsid w:val="00F73631"/>
    <w:rsid w:val="00F96C67"/>
    <w:rsid w:val="00F9757E"/>
    <w:rsid w:val="00FA1C70"/>
    <w:rsid w:val="00FA45E8"/>
    <w:rsid w:val="00FB1EA3"/>
    <w:rsid w:val="00FB2011"/>
    <w:rsid w:val="00FC1B5C"/>
    <w:rsid w:val="00FC60B0"/>
    <w:rsid w:val="00FC6262"/>
    <w:rsid w:val="00FC7A5E"/>
    <w:rsid w:val="00FD17AF"/>
    <w:rsid w:val="00FD35A5"/>
    <w:rsid w:val="00F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C17"/>
    <w:pPr>
      <w:spacing w:after="180" w:line="312" w:lineRule="auto"/>
    </w:pPr>
    <w:rPr>
      <w:color w:val="7F7F7F" w:themeColor="text1" w:themeTint="80"/>
      <w:sz w:val="20"/>
      <w:szCs w:val="20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DC0C17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0C17"/>
    <w:rPr>
      <w:rFonts w:asciiTheme="majorHAnsi" w:eastAsiaTheme="majorEastAsia" w:hAnsiTheme="majorHAnsi" w:cstheme="majorBidi"/>
      <w:b/>
      <w:caps/>
      <w:color w:val="44546A" w:themeColor="text2"/>
      <w:szCs w:val="32"/>
      <w:lang w:eastAsia="ja-JP"/>
    </w:rPr>
  </w:style>
  <w:style w:type="paragraph" w:customStyle="1" w:styleId="ContactInfo">
    <w:name w:val="Contact Info"/>
    <w:basedOn w:val="Normal"/>
    <w:uiPriority w:val="2"/>
    <w:qFormat/>
    <w:rsid w:val="00DC0C17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Listaconvietas">
    <w:name w:val="List Bullet"/>
    <w:basedOn w:val="Normal"/>
    <w:uiPriority w:val="9"/>
    <w:qFormat/>
    <w:rsid w:val="00DC0C17"/>
    <w:pPr>
      <w:numPr>
        <w:numId w:val="1"/>
      </w:numPr>
      <w:spacing w:after="120"/>
    </w:pPr>
  </w:style>
  <w:style w:type="paragraph" w:styleId="Piedepgina">
    <w:name w:val="footer"/>
    <w:basedOn w:val="Normal"/>
    <w:link w:val="PiedepginaCar"/>
    <w:uiPriority w:val="99"/>
    <w:unhideWhenUsed/>
    <w:qFormat/>
    <w:rsid w:val="00DC0C17"/>
    <w:pPr>
      <w:spacing w:before="240" w:after="0" w:line="240" w:lineRule="auto"/>
    </w:pPr>
    <w:rPr>
      <w:color w:val="44546A" w:themeColor="text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0C17"/>
    <w:rPr>
      <w:color w:val="44546A" w:themeColor="text2"/>
      <w:szCs w:val="20"/>
      <w:lang w:eastAsia="ja-JP"/>
    </w:rPr>
  </w:style>
  <w:style w:type="paragraph" w:customStyle="1" w:styleId="Name">
    <w:name w:val="Name"/>
    <w:basedOn w:val="Normal"/>
    <w:uiPriority w:val="1"/>
    <w:qFormat/>
    <w:rsid w:val="00DC0C17"/>
    <w:pPr>
      <w:spacing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</w:rPr>
  </w:style>
  <w:style w:type="paragraph" w:styleId="Encabezado">
    <w:name w:val="header"/>
    <w:basedOn w:val="Normal"/>
    <w:link w:val="EncabezadoCar"/>
    <w:uiPriority w:val="99"/>
    <w:unhideWhenUsed/>
    <w:rsid w:val="00DC0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0C17"/>
    <w:rPr>
      <w:color w:val="7F7F7F" w:themeColor="text1" w:themeTint="80"/>
      <w:sz w:val="20"/>
      <w:szCs w:val="20"/>
      <w:lang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1DE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1DE2"/>
    <w:rPr>
      <w:i/>
      <w:iCs/>
      <w:color w:val="5B9BD5" w:themeColor="accent1"/>
      <w:sz w:val="20"/>
      <w:szCs w:val="20"/>
      <w:lang w:eastAsia="ja-JP"/>
    </w:rPr>
  </w:style>
  <w:style w:type="paragraph" w:styleId="Sinespaciado">
    <w:name w:val="No Spacing"/>
    <w:uiPriority w:val="1"/>
    <w:qFormat/>
    <w:rsid w:val="00C41DE2"/>
    <w:rPr>
      <w:color w:val="7F7F7F" w:themeColor="text1" w:themeTint="80"/>
      <w:sz w:val="20"/>
      <w:szCs w:val="20"/>
      <w:lang w:eastAsia="ja-JP"/>
    </w:rPr>
  </w:style>
  <w:style w:type="table" w:styleId="Tablaconcuadrcula">
    <w:name w:val="Table Grid"/>
    <w:basedOn w:val="Tablanormal"/>
    <w:uiPriority w:val="39"/>
    <w:rsid w:val="0067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606F00C3-1A98-41DB-958B-DAC538BEA73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ECF761-7A2C-4B0D-B0F7-D7805A5F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951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8</cp:revision>
  <dcterms:created xsi:type="dcterms:W3CDTF">2018-07-18T22:30:00Z</dcterms:created>
  <dcterms:modified xsi:type="dcterms:W3CDTF">2018-08-28T16:49:00Z</dcterms:modified>
</cp:coreProperties>
</file>