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E2" w:rsidRPr="00F103B2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B61126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F31C32">
        <w:rPr>
          <w:rFonts w:ascii="Tahoma" w:hAnsi="Tahoma" w:cs="Tahoma"/>
          <w:b/>
          <w:color w:val="auto"/>
          <w:sz w:val="16"/>
          <w:szCs w:val="16"/>
          <w:lang w:val="es-ES"/>
        </w:rPr>
        <w:t>DTEU031</w:t>
      </w:r>
      <w:r w:rsidR="005451A3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   </w:t>
      </w:r>
      <w:r w:rsidR="000A2AC4">
        <w:rPr>
          <w:rFonts w:ascii="Tahoma" w:hAnsi="Tahoma" w:cs="Tahoma"/>
          <w:sz w:val="16"/>
          <w:szCs w:val="16"/>
          <w:lang w:val="es-ES"/>
        </w:rPr>
        <w:t xml:space="preserve">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4A4E87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F31C32">
        <w:rPr>
          <w:rFonts w:ascii="Tahoma" w:hAnsi="Tahoma" w:cs="Tahoma"/>
          <w:sz w:val="16"/>
          <w:szCs w:val="16"/>
          <w:lang w:val="es-ES"/>
        </w:rPr>
        <w:t>BERLÍN + POLONIA</w:t>
      </w:r>
      <w:r w:rsidR="00E63AE5">
        <w:rPr>
          <w:rFonts w:ascii="Tahoma" w:hAnsi="Tahoma" w:cs="Tahoma"/>
          <w:sz w:val="16"/>
          <w:szCs w:val="16"/>
          <w:lang w:val="es-ES"/>
        </w:rPr>
        <w:tab/>
        <w:t xml:space="preserve">        </w:t>
      </w:r>
      <w:r w:rsidR="00B764E7">
        <w:rPr>
          <w:rFonts w:ascii="Tahoma" w:hAnsi="Tahoma" w:cs="Tahoma"/>
          <w:sz w:val="16"/>
          <w:szCs w:val="16"/>
          <w:lang w:val="es-ES"/>
        </w:rPr>
        <w:t xml:space="preserve"> 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6724C2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     </w:t>
      </w:r>
      <w:r w:rsidR="000A2AC4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SOLO LANDTOUR</w:t>
      </w:r>
    </w:p>
    <w:p w:rsidR="00DC0C17" w:rsidRPr="005451A3" w:rsidRDefault="00C41DE2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0000" w:themeColor="text1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896EE4">
        <w:rPr>
          <w:rFonts w:ascii="Tahoma" w:hAnsi="Tahoma" w:cs="Tahoma"/>
          <w:sz w:val="16"/>
          <w:szCs w:val="16"/>
          <w:lang w:val="es-ES"/>
        </w:rPr>
        <w:t>N/A</w:t>
      </w:r>
      <w:r w:rsidR="008445F1">
        <w:rPr>
          <w:rFonts w:ascii="Tahoma" w:hAnsi="Tahoma" w:cs="Tahoma"/>
          <w:sz w:val="16"/>
          <w:szCs w:val="16"/>
          <w:lang w:val="es-ES"/>
        </w:rPr>
        <w:t xml:space="preserve">       </w:t>
      </w:r>
      <w:r w:rsidR="00C76939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   </w:t>
      </w:r>
      <w:r w:rsidR="00896EE4">
        <w:rPr>
          <w:rFonts w:ascii="Tahoma" w:hAnsi="Tahoma" w:cs="Tahoma"/>
          <w:sz w:val="16"/>
          <w:szCs w:val="16"/>
          <w:lang w:val="es-ES"/>
        </w:rPr>
        <w:t xml:space="preserve"> </w:t>
      </w:r>
      <w:r w:rsidR="00E2241B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F31C32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HASTA 30 SEPTIEMBRE       </w:t>
      </w:r>
      <w:r w:rsidR="007A742D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    </w:t>
      </w:r>
      <w:r w:rsidR="006839C6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</w:t>
      </w:r>
      <w:r w:rsidR="009561DA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F</w:t>
      </w:r>
      <w:r w:rsidR="009561DA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ECHA SALIDAS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DC0C17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9561DA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CONSULTAR TABLA</w:t>
      </w:r>
    </w:p>
    <w:p w:rsidR="00C41DE2" w:rsidRPr="00600758" w:rsidRDefault="004D1315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6" style="width:0;height:1.5pt" o:hralign="center" o:hrstd="t" o:hr="t" fillcolor="#aaa" stroked="f"/>
        </w:pict>
      </w:r>
    </w:p>
    <w:p w:rsidR="00B94A63" w:rsidRPr="00B94A63" w:rsidRDefault="00E32B3C" w:rsidP="00B94A63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E189F" wp14:editId="17236D2C">
                <wp:simplePos x="0" y="0"/>
                <wp:positionH relativeFrom="column">
                  <wp:posOffset>2114550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7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6C551EA1" id="Oval 11" o:spid="_x0000_s1026" style="position:absolute;margin-left:166.5pt;margin-top:.7pt;width:9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FE98E" wp14:editId="744FCBBE">
                <wp:simplePos x="0" y="0"/>
                <wp:positionH relativeFrom="column">
                  <wp:posOffset>1895475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6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56A4CF29" id="Oval 11" o:spid="_x0000_s1026" style="position:absolute;margin-left:149.25pt;margin-top:.7pt;width:9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82C17" wp14:editId="4FD02FC4">
                <wp:simplePos x="0" y="0"/>
                <wp:positionH relativeFrom="column">
                  <wp:posOffset>1676400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5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24D4F4A2" id="Oval 11" o:spid="_x0000_s1026" style="position:absolute;margin-left:132pt;margin-top:.7pt;width:9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B61126"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56200" wp14:editId="2F4D4DC7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6B34FF25" id="Oval 11" o:spid="_x0000_s1026" style="position:absolute;margin-left:114.75pt;margin-top:.7pt;width:9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F5057C" w:rsidRPr="00600758">
        <w:rPr>
          <w:rFonts w:ascii="Tahoma" w:hAnsi="Tahoma" w:cs="Tahoma"/>
          <w:b/>
          <w:noProof/>
          <w:color w:val="3BB5A9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D927A" wp14:editId="74D926B9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55B4FCF2" id="Oval 11" o:spid="_x0000_s1026" style="position:absolute;margin-left:97.85pt;margin-top:.8pt;width:9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F5057C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555F32">
        <w:rPr>
          <w:rFonts w:ascii="Tahoma" w:hAnsi="Tahoma" w:cs="Tahoma"/>
          <w:color w:val="3BB5A9"/>
          <w:sz w:val="16"/>
          <w:szCs w:val="16"/>
          <w:lang w:val="es-ES"/>
        </w:rPr>
        <w:tab/>
      </w:r>
      <w:r>
        <w:rPr>
          <w:rFonts w:ascii="Tahoma" w:hAnsi="Tahoma" w:cs="Tahoma"/>
          <w:color w:val="3BB5A9"/>
          <w:sz w:val="16"/>
          <w:szCs w:val="16"/>
          <w:lang w:val="es-ES"/>
        </w:rPr>
        <w:t xml:space="preserve">         </w:t>
      </w:r>
      <w:r w:rsidR="00C45965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2D66EC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2D66EC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2D66EC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F31C32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08</w:t>
      </w:r>
      <w:r w:rsidR="00DD3B14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AGOSTO</w:t>
      </w:r>
      <w:r w:rsidR="005B6F16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2018</w:t>
      </w:r>
    </w:p>
    <w:p w:rsidR="00546C3C" w:rsidRPr="00546C3C" w:rsidRDefault="00F31C32" w:rsidP="00546C3C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617219</wp:posOffset>
            </wp:positionH>
            <wp:positionV relativeFrom="paragraph">
              <wp:posOffset>130810</wp:posOffset>
            </wp:positionV>
            <wp:extent cx="4695825" cy="2018665"/>
            <wp:effectExtent l="0" t="0" r="9525" b="635"/>
            <wp:wrapNone/>
            <wp:docPr id="8" name="Imagen 8" descr="Resultado de imagen para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berli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9"/>
                    <a:stretch/>
                  </pic:blipFill>
                  <pic:spPr bwMode="auto">
                    <a:xfrm>
                      <a:off x="0" y="0"/>
                      <a:ext cx="4711167" cy="20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315"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7" style="width:0;height:1.5pt" o:hralign="center" o:hrstd="t" o:hr="t" fillcolor="#aaa" stroked="f"/>
        </w:pict>
      </w:r>
    </w:p>
    <w:p w:rsidR="00F31C32" w:rsidRDefault="00F31C32" w:rsidP="00B86F16">
      <w:pPr>
        <w:pStyle w:val="ContactInfo"/>
        <w:spacing w:line="360" w:lineRule="auto"/>
        <w:ind w:left="-284" w:right="-419"/>
        <w:jc w:val="center"/>
        <w:rPr>
          <w:noProof/>
          <w:lang w:val="es-MX" w:eastAsia="es-MX"/>
        </w:rPr>
      </w:pPr>
    </w:p>
    <w:p w:rsidR="00F31C32" w:rsidRDefault="00F31C32" w:rsidP="00B86F16">
      <w:pPr>
        <w:pStyle w:val="ContactInfo"/>
        <w:spacing w:line="360" w:lineRule="auto"/>
        <w:ind w:left="-284" w:right="-419"/>
        <w:jc w:val="center"/>
        <w:rPr>
          <w:noProof/>
          <w:lang w:val="es-MX" w:eastAsia="es-MX"/>
        </w:rPr>
      </w:pPr>
    </w:p>
    <w:p w:rsidR="00F31C32" w:rsidRDefault="00F31C32" w:rsidP="00B86F16">
      <w:pPr>
        <w:pStyle w:val="ContactInfo"/>
        <w:spacing w:line="360" w:lineRule="auto"/>
        <w:ind w:left="-284" w:right="-419"/>
        <w:jc w:val="center"/>
        <w:rPr>
          <w:noProof/>
          <w:lang w:val="es-MX" w:eastAsia="es-MX"/>
        </w:rPr>
      </w:pPr>
    </w:p>
    <w:p w:rsidR="00F31C32" w:rsidRDefault="00F31C32" w:rsidP="00B86F16">
      <w:pPr>
        <w:pStyle w:val="ContactInfo"/>
        <w:spacing w:line="360" w:lineRule="auto"/>
        <w:ind w:left="-284" w:right="-419"/>
        <w:jc w:val="center"/>
        <w:rPr>
          <w:noProof/>
          <w:lang w:val="es-MX" w:eastAsia="es-MX"/>
        </w:rPr>
      </w:pPr>
    </w:p>
    <w:p w:rsidR="00F31C32" w:rsidRDefault="00F31C32" w:rsidP="00B86F16">
      <w:pPr>
        <w:pStyle w:val="ContactInfo"/>
        <w:spacing w:line="360" w:lineRule="auto"/>
        <w:ind w:left="-284" w:right="-419"/>
        <w:jc w:val="center"/>
        <w:rPr>
          <w:noProof/>
          <w:lang w:val="es-MX" w:eastAsia="es-MX"/>
        </w:rPr>
      </w:pPr>
    </w:p>
    <w:p w:rsidR="00F31C32" w:rsidRDefault="00F31C32" w:rsidP="00B86F16">
      <w:pPr>
        <w:pStyle w:val="ContactInfo"/>
        <w:spacing w:line="360" w:lineRule="auto"/>
        <w:ind w:left="-284" w:right="-419"/>
        <w:jc w:val="center"/>
        <w:rPr>
          <w:noProof/>
          <w:lang w:val="es-MX" w:eastAsia="es-MX"/>
        </w:rPr>
      </w:pPr>
    </w:p>
    <w:p w:rsidR="00F31C32" w:rsidRDefault="00F31C32" w:rsidP="00B86F16">
      <w:pPr>
        <w:pStyle w:val="ContactInfo"/>
        <w:spacing w:line="360" w:lineRule="auto"/>
        <w:ind w:left="-284" w:right="-419"/>
        <w:jc w:val="center"/>
        <w:rPr>
          <w:noProof/>
          <w:lang w:val="es-MX" w:eastAsia="es-MX"/>
        </w:rPr>
      </w:pPr>
    </w:p>
    <w:p w:rsidR="00B22751" w:rsidRPr="00600758" w:rsidRDefault="00F31C32" w:rsidP="00B86F1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rFonts w:ascii="Tahoma" w:hAnsi="Tahoma" w:cs="Tahoma"/>
          <w:b/>
          <w:noProof/>
          <w:color w:val="2E74B5" w:themeColor="accent1" w:themeShade="BF"/>
          <w:sz w:val="16"/>
          <w:szCs w:val="16"/>
          <w:lang w:val="es-MX" w:eastAsia="es-MX"/>
        </w:rPr>
        <w:drawing>
          <wp:anchor distT="0" distB="0" distL="114300" distR="114300" simplePos="0" relativeHeight="251673600" behindDoc="1" locked="0" layoutInCell="1" allowOverlap="1" wp14:anchorId="4D81E85A" wp14:editId="0BBB9E03">
            <wp:simplePos x="0" y="0"/>
            <wp:positionH relativeFrom="column">
              <wp:posOffset>5255895</wp:posOffset>
            </wp:positionH>
            <wp:positionV relativeFrom="paragraph">
              <wp:posOffset>151130</wp:posOffset>
            </wp:positionV>
            <wp:extent cx="901700" cy="49466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T elite Ta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315"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8" style="width:0;height:1.5pt" o:hralign="center" o:hrstd="t" o:hr="t" fillcolor="#aaa" stroked="f"/>
        </w:pict>
      </w:r>
    </w:p>
    <w:p w:rsidR="00B94A63" w:rsidRPr="0065297C" w:rsidRDefault="00F31C32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32"/>
          <w:szCs w:val="40"/>
          <w:lang w:val="es-419"/>
        </w:rPr>
      </w:pPr>
      <w:r>
        <w:rPr>
          <w:rFonts w:ascii="Tahoma" w:hAnsi="Tahoma" w:cs="Tahoma"/>
          <w:b/>
          <w:color w:val="2E74B5" w:themeColor="accent1" w:themeShade="BF"/>
          <w:sz w:val="32"/>
          <w:szCs w:val="40"/>
          <w:lang w:val="es-419"/>
        </w:rPr>
        <w:t xml:space="preserve">BERLÍN Y POLONIA </w:t>
      </w:r>
    </w:p>
    <w:p w:rsidR="00F103B2" w:rsidRPr="00AA682F" w:rsidRDefault="00F31C32" w:rsidP="005451A3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B050"/>
          <w:szCs w:val="40"/>
          <w:lang w:val="es-419"/>
        </w:rPr>
      </w:pPr>
      <w:r>
        <w:rPr>
          <w:rFonts w:ascii="Tahoma" w:hAnsi="Tahoma" w:cs="Tahoma"/>
          <w:b/>
          <w:color w:val="808080" w:themeColor="background1" w:themeShade="80"/>
          <w:szCs w:val="40"/>
          <w:lang w:val="es-419"/>
        </w:rPr>
        <w:t>7 DÍAS / 6</w:t>
      </w:r>
      <w:r w:rsidR="00F103B2" w:rsidRPr="00AA682F">
        <w:rPr>
          <w:rFonts w:ascii="Tahoma" w:hAnsi="Tahoma" w:cs="Tahoma"/>
          <w:b/>
          <w:color w:val="808080" w:themeColor="background1" w:themeShade="80"/>
          <w:szCs w:val="40"/>
          <w:lang w:val="es-419"/>
        </w:rPr>
        <w:t xml:space="preserve"> NOCHES</w:t>
      </w:r>
    </w:p>
    <w:p w:rsidR="00225CAD" w:rsidRPr="00600758" w:rsidRDefault="004D1315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9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3C03D1">
          <w:footerReference w:type="default" r:id="rId10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600758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INCLUYE:</w:t>
      </w:r>
    </w:p>
    <w:p w:rsidR="00C27FCB" w:rsidRPr="00600758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DD3B14" w:rsidRDefault="00DD3B14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Traslados de llegada y salida.</w:t>
      </w:r>
    </w:p>
    <w:p w:rsidR="00262975" w:rsidRDefault="009561DA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Estancia en régimen de alojamiento (ver itinerario) y desayuno buffet.</w:t>
      </w:r>
    </w:p>
    <w:p w:rsidR="004A50A5" w:rsidRDefault="004D1315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Bus de lujo durante todo el recorrido.</w:t>
      </w:r>
    </w:p>
    <w:p w:rsidR="00F053E4" w:rsidRDefault="009561DA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Guía acompañante profesional durante el recorrido en bus, </w:t>
      </w:r>
      <w:r w:rsidR="00DD3B14" w:rsidRPr="00DD3B14">
        <w:rPr>
          <w:rFonts w:ascii="Tahoma" w:hAnsi="Tahoma" w:cs="Tahoma"/>
          <w:sz w:val="18"/>
          <w:szCs w:val="18"/>
          <w:lang w:val="es-ES"/>
        </w:rPr>
        <w:t>(</w:t>
      </w:r>
      <w:r w:rsidRPr="00DD3B14">
        <w:rPr>
          <w:rFonts w:ascii="Tahoma" w:hAnsi="Tahoma" w:cs="Tahoma"/>
          <w:sz w:val="18"/>
          <w:szCs w:val="18"/>
          <w:lang w:val="es-ES"/>
        </w:rPr>
        <w:t>independien</w:t>
      </w:r>
      <w:r w:rsidR="00DD3B14" w:rsidRPr="00DD3B14">
        <w:rPr>
          <w:rFonts w:ascii="Tahoma" w:hAnsi="Tahoma" w:cs="Tahoma"/>
          <w:sz w:val="18"/>
          <w:szCs w:val="18"/>
          <w:lang w:val="es-ES"/>
        </w:rPr>
        <w:t>temente del número de pasajeros).</w:t>
      </w:r>
    </w:p>
    <w:p w:rsidR="00546C3C" w:rsidRPr="00DD3B14" w:rsidRDefault="009561DA" w:rsidP="0026297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 w:rsidRPr="00DD3B14">
        <w:rPr>
          <w:rFonts w:ascii="Tahoma" w:hAnsi="Tahoma" w:cs="Tahoma"/>
          <w:b/>
          <w:sz w:val="18"/>
          <w:szCs w:val="18"/>
          <w:lang w:val="es-ES"/>
        </w:rPr>
        <w:t xml:space="preserve">Visitas panorámicas con guía local en </w:t>
      </w:r>
      <w:r w:rsidR="004B65F3">
        <w:rPr>
          <w:rFonts w:ascii="Tahoma" w:hAnsi="Tahoma" w:cs="Tahoma"/>
          <w:b/>
          <w:sz w:val="18"/>
          <w:szCs w:val="18"/>
          <w:lang w:val="es-ES"/>
        </w:rPr>
        <w:t>Berlín</w:t>
      </w:r>
      <w:r w:rsidRPr="00DD3B14">
        <w:rPr>
          <w:rFonts w:ascii="Tahoma" w:hAnsi="Tahoma" w:cs="Tahoma"/>
          <w:b/>
          <w:sz w:val="18"/>
          <w:szCs w:val="18"/>
          <w:lang w:val="es-ES"/>
        </w:rPr>
        <w:t>,</w:t>
      </w:r>
      <w:r w:rsidR="004B65F3">
        <w:rPr>
          <w:rFonts w:ascii="Tahoma" w:hAnsi="Tahoma" w:cs="Tahoma"/>
          <w:b/>
          <w:sz w:val="18"/>
          <w:szCs w:val="18"/>
          <w:lang w:val="es-ES"/>
        </w:rPr>
        <w:t xml:space="preserve"> Varsovia</w:t>
      </w:r>
      <w:r w:rsidRPr="00DD3B14">
        <w:rPr>
          <w:rFonts w:ascii="Tahoma" w:hAnsi="Tahoma" w:cs="Tahoma"/>
          <w:b/>
          <w:sz w:val="18"/>
          <w:szCs w:val="18"/>
          <w:lang w:val="es-ES"/>
        </w:rPr>
        <w:t xml:space="preserve">, </w:t>
      </w:r>
      <w:r w:rsidR="004B65F3">
        <w:rPr>
          <w:rFonts w:ascii="Tahoma" w:hAnsi="Tahoma" w:cs="Tahoma"/>
          <w:b/>
          <w:sz w:val="18"/>
          <w:szCs w:val="18"/>
          <w:lang w:val="es-ES"/>
        </w:rPr>
        <w:t>Cracovia</w:t>
      </w:r>
      <w:r w:rsidR="004B1133">
        <w:rPr>
          <w:rFonts w:ascii="Tahoma" w:hAnsi="Tahoma" w:cs="Tahoma"/>
          <w:b/>
          <w:sz w:val="18"/>
          <w:szCs w:val="18"/>
          <w:lang w:val="es-ES"/>
        </w:rPr>
        <w:t xml:space="preserve"> y multitud de visitas con nuestro guía correo.</w:t>
      </w:r>
    </w:p>
    <w:p w:rsidR="005140C1" w:rsidRPr="00190542" w:rsidRDefault="00190542" w:rsidP="00190542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Bolsa de viajes y seguro turístico.</w:t>
      </w:r>
    </w:p>
    <w:p w:rsidR="003624DC" w:rsidRDefault="00F103B2" w:rsidP="00673281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3624DC">
        <w:rPr>
          <w:rFonts w:ascii="Tahoma" w:hAnsi="Tahoma" w:cs="Tahoma"/>
          <w:sz w:val="18"/>
          <w:szCs w:val="18"/>
          <w:lang w:val="es-ES"/>
        </w:rPr>
        <w:t>Impuestos hoteleros.</w:t>
      </w:r>
    </w:p>
    <w:p w:rsidR="00885EED" w:rsidRPr="004B1133" w:rsidRDefault="007A08E3" w:rsidP="00673281">
      <w:pPr>
        <w:pStyle w:val="Listaconvietas"/>
        <w:spacing w:after="0" w:line="240" w:lineRule="auto"/>
        <w:ind w:left="-284" w:right="-419" w:hanging="215"/>
        <w:rPr>
          <w:rFonts w:ascii="Tahoma" w:hAnsi="Tahoma" w:cs="Tahoma"/>
          <w:color w:val="3BB5A9"/>
          <w:sz w:val="16"/>
          <w:szCs w:val="16"/>
          <w:lang w:val="es-ES"/>
        </w:rPr>
      </w:pPr>
      <w:r w:rsidRPr="003624DC">
        <w:rPr>
          <w:rFonts w:ascii="Tahoma" w:hAnsi="Tahoma" w:cs="Tahoma"/>
          <w:sz w:val="18"/>
          <w:szCs w:val="18"/>
          <w:lang w:val="es-ES"/>
        </w:rPr>
        <w:t>IVA mayorista y de agencias.</w:t>
      </w:r>
    </w:p>
    <w:p w:rsidR="004B1133" w:rsidRDefault="004B1133" w:rsidP="004B1133">
      <w:pPr>
        <w:pStyle w:val="Listaconvietas"/>
        <w:numPr>
          <w:ilvl w:val="0"/>
          <w:numId w:val="0"/>
        </w:numPr>
        <w:spacing w:after="0" w:line="240" w:lineRule="auto"/>
        <w:ind w:left="716" w:right="-419" w:hanging="216"/>
        <w:rPr>
          <w:rFonts w:ascii="Tahoma" w:hAnsi="Tahoma" w:cs="Tahoma"/>
          <w:color w:val="3BB5A9"/>
          <w:sz w:val="16"/>
          <w:szCs w:val="16"/>
          <w:lang w:val="es-ES"/>
        </w:rPr>
      </w:pPr>
    </w:p>
    <w:tbl>
      <w:tblPr>
        <w:tblpPr w:leftFromText="141" w:rightFromText="141" w:vertAnchor="text" w:horzAnchor="page" w:tblpX="7261" w:tblpY="-51"/>
        <w:tblW w:w="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64"/>
        <w:gridCol w:w="364"/>
        <w:gridCol w:w="364"/>
        <w:gridCol w:w="313"/>
      </w:tblGrid>
      <w:tr w:rsidR="004B1133" w:rsidRPr="00190542" w:rsidTr="004D1315">
        <w:trPr>
          <w:trHeight w:val="273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:rsidR="004B1133" w:rsidRPr="004D1315" w:rsidRDefault="004B1133" w:rsidP="004B1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es-419" w:eastAsia="es-419"/>
              </w:rPr>
            </w:pPr>
            <w:r w:rsidRPr="004D1315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es-419" w:eastAsia="es-419"/>
              </w:rPr>
              <w:t>FECHAS DE SALIDA</w:t>
            </w:r>
          </w:p>
          <w:p w:rsidR="004D1315" w:rsidRPr="00190542" w:rsidRDefault="004D1315" w:rsidP="004B1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419" w:eastAsia="es-419"/>
              </w:rPr>
            </w:pPr>
            <w:r w:rsidRPr="004D1315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es-419" w:eastAsia="es-419"/>
              </w:rPr>
              <w:t>EXCLUSIVAS</w:t>
            </w:r>
          </w:p>
        </w:tc>
      </w:tr>
      <w:tr w:rsidR="004B1133" w:rsidRPr="00190542" w:rsidTr="004B1133">
        <w:trPr>
          <w:gridAfter w:val="2"/>
          <w:wAfter w:w="677" w:type="dxa"/>
          <w:trHeight w:val="2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33" w:rsidRPr="00190542" w:rsidRDefault="004B1133" w:rsidP="004B1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 w:rsidRPr="0019054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AGO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33" w:rsidRPr="00190542" w:rsidRDefault="004B1133" w:rsidP="004B1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33" w:rsidRPr="00190542" w:rsidRDefault="004B1133" w:rsidP="004B1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20</w:t>
            </w:r>
          </w:p>
        </w:tc>
      </w:tr>
      <w:tr w:rsidR="004B1133" w:rsidRPr="00190542" w:rsidTr="004B1133">
        <w:trPr>
          <w:gridAfter w:val="1"/>
          <w:wAfter w:w="313" w:type="dxa"/>
          <w:trHeight w:val="2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33" w:rsidRPr="00190542" w:rsidRDefault="004B1133" w:rsidP="004B1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SEP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33" w:rsidRPr="00190542" w:rsidRDefault="004B1133" w:rsidP="004B1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33" w:rsidRPr="00190542" w:rsidRDefault="004B1133" w:rsidP="004B1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03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33" w:rsidRPr="00190542" w:rsidRDefault="004B1133" w:rsidP="004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s-419" w:eastAsia="es-419"/>
              </w:rPr>
            </w:pPr>
          </w:p>
        </w:tc>
      </w:tr>
      <w:tr w:rsidR="004B1133" w:rsidRPr="00190542" w:rsidTr="004B1133">
        <w:trPr>
          <w:gridAfter w:val="1"/>
          <w:wAfter w:w="313" w:type="dxa"/>
          <w:trHeight w:val="2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133" w:rsidRDefault="004B1133" w:rsidP="004B1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419" w:eastAsia="es-419"/>
              </w:rPr>
              <w:t>OCT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133" w:rsidRDefault="004B1133" w:rsidP="004B1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133" w:rsidRPr="00190542" w:rsidRDefault="004B1133" w:rsidP="004B11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133" w:rsidRPr="00190542" w:rsidRDefault="004B1133" w:rsidP="004B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es-419" w:eastAsia="es-419"/>
              </w:rPr>
            </w:pPr>
          </w:p>
        </w:tc>
      </w:tr>
    </w:tbl>
    <w:p w:rsidR="004B1133" w:rsidRPr="00F31C32" w:rsidRDefault="004B1133" w:rsidP="004B1133">
      <w:pPr>
        <w:pStyle w:val="Listaconvietas"/>
        <w:numPr>
          <w:ilvl w:val="0"/>
          <w:numId w:val="0"/>
        </w:numPr>
        <w:spacing w:after="0" w:line="240" w:lineRule="auto"/>
        <w:ind w:left="716" w:right="-419" w:hanging="216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F31C32" w:rsidRPr="00DD3B14" w:rsidRDefault="00F31C32" w:rsidP="00F31C32">
      <w:pPr>
        <w:pStyle w:val="Listaconvietas"/>
        <w:numPr>
          <w:ilvl w:val="0"/>
          <w:numId w:val="0"/>
        </w:numPr>
        <w:spacing w:after="0" w:line="24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DD3B14" w:rsidRPr="003624DC" w:rsidRDefault="00DD3B14" w:rsidP="004B1133">
      <w:pPr>
        <w:pStyle w:val="Listaconvietas"/>
        <w:numPr>
          <w:ilvl w:val="0"/>
          <w:numId w:val="0"/>
        </w:numPr>
        <w:spacing w:after="0" w:line="240" w:lineRule="auto"/>
        <w:ind w:right="-419"/>
        <w:rPr>
          <w:rFonts w:ascii="Tahoma" w:hAnsi="Tahoma" w:cs="Tahoma"/>
          <w:color w:val="3BB5A9"/>
          <w:sz w:val="16"/>
          <w:szCs w:val="16"/>
          <w:lang w:val="es-ES"/>
        </w:rPr>
        <w:sectPr w:rsidR="00DD3B14" w:rsidRPr="003624DC" w:rsidSect="003624D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</w:p>
    <w:p w:rsidR="00C27FCB" w:rsidRPr="00600758" w:rsidRDefault="004D1315" w:rsidP="00A12D1B">
      <w:pPr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31CA388B">
          <v:rect id="_x0000_i1030" style="width:0;height:1.5pt" o:hralign="center" o:hrstd="t" o:hr="t" fillcolor="#aaa" stroked="f"/>
        </w:pict>
      </w:r>
    </w:p>
    <w:p w:rsidR="003C03D1" w:rsidRDefault="003C03D1" w:rsidP="000F59A0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3C03D1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600758" w:rsidRDefault="000F59A0" w:rsidP="000F59A0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lang w:val="es-ES"/>
        </w:rPr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3C03D1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4051BB" w:rsidRPr="004051BB" w:rsidRDefault="00AA682F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Boleto </w:t>
      </w:r>
      <w:r w:rsidR="00190542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aéreo.</w:t>
      </w:r>
    </w:p>
    <w:p w:rsidR="00D17BBB" w:rsidRPr="00122C37" w:rsidRDefault="00D17BBB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Suplemento </w:t>
      </w:r>
      <w:r w:rsidR="000A00FA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1 </w:t>
      </w:r>
      <w:r w:rsidRPr="00D17BBB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pasajero viajando solo (consultar).</w:t>
      </w:r>
    </w:p>
    <w:p w:rsidR="000A00FA" w:rsidRPr="00D17BBB" w:rsidRDefault="000A00FA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Gastos de índole personal.</w:t>
      </w:r>
    </w:p>
    <w:p w:rsidR="00F103B2" w:rsidRPr="00610AB9" w:rsidRDefault="00F103B2" w:rsidP="00F103B2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</w:pPr>
      <w:r w:rsidRPr="00F103B2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Otros servicios no especificados dentro del programa.</w:t>
      </w:r>
    </w:p>
    <w:p w:rsidR="005239F2" w:rsidRPr="00000537" w:rsidRDefault="00434039" w:rsidP="00000537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  <w:sectPr w:rsidR="005239F2" w:rsidRPr="00000537" w:rsidSect="007D41EC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SERVICIOS DE VAL</w:t>
      </w:r>
      <w:r w:rsidR="00610AB9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OR AÑADIDO (ver precio en tabla): Visita</w:t>
      </w:r>
      <w:r w:rsidR="00F31C32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Museo y Campo de Concentración de Schasenhausen en Berlín</w:t>
      </w:r>
      <w:r w:rsidR="00610AB9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, Visita </w:t>
      </w:r>
      <w:r w:rsidR="004B1133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Campo de concentración de Auschwitz y minas de Sal de Wielivska en Cracovia y 03 (TRES</w:t>
      </w:r>
      <w:r w:rsidR="00610AB9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) cena</w:t>
      </w:r>
      <w:r w:rsidR="004B1133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s</w:t>
      </w:r>
      <w:r w:rsidR="00610AB9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(día </w:t>
      </w:r>
      <w:r w:rsidR="004B1133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2, 3, </w:t>
      </w:r>
      <w:r w:rsidR="00610AB9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5)</w:t>
      </w:r>
      <w:r w:rsidR="00000537">
        <w:rPr>
          <w:rFonts w:ascii="Tahoma" w:hAnsi="Tahoma" w:cs="Tahoma"/>
          <w:b/>
          <w:color w:val="808080" w:themeColor="background1" w:themeShade="80"/>
          <w:sz w:val="18"/>
          <w:szCs w:val="18"/>
          <w:lang w:val="es-ES"/>
        </w:rPr>
        <w:t>.</w:t>
      </w:r>
    </w:p>
    <w:p w:rsidR="00315536" w:rsidRDefault="00315536" w:rsidP="003624D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9E202C" w:rsidRPr="00434039" w:rsidRDefault="004D1315" w:rsidP="00434039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1" style="width:0;height:1.5pt" o:hralign="center" o:hrstd="t" o:hr="t" fillcolor="#aaa" stroked="f"/>
        </w:pict>
      </w:r>
    </w:p>
    <w:p w:rsidR="00670864" w:rsidRPr="00166C13" w:rsidRDefault="007A08E3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PRECIOS </w:t>
      </w:r>
      <w:r w:rsidR="00973EC0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REGULARES </w:t>
      </w:r>
      <w:r w:rsidR="00F575EC"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POR PERSONA</w:t>
      </w:r>
      <w:r w:rsidRPr="004878AC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  <w:r w:rsidR="00166C13">
        <w:rPr>
          <w:rFonts w:ascii="Tahoma" w:hAnsi="Tahoma" w:cs="Tahoma"/>
          <w:b/>
          <w:color w:val="2E74B5" w:themeColor="accent1" w:themeShade="BF"/>
          <w:sz w:val="24"/>
          <w:szCs w:val="24"/>
          <w:u w:val="single"/>
          <w:lang w:val="es-ES"/>
        </w:rPr>
        <w:t>EN DÓLARES</w:t>
      </w:r>
      <w:r w:rsidR="00166C13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</w:t>
      </w:r>
      <w:r w:rsidR="00166C13" w:rsidRPr="00166C13">
        <w:rPr>
          <w:rFonts w:ascii="Tahoma" w:hAnsi="Tahoma" w:cs="Tahoma"/>
          <w:b/>
          <w:color w:val="2E74B5" w:themeColor="accent1" w:themeShade="BF"/>
          <w:sz w:val="24"/>
          <w:szCs w:val="24"/>
          <w:highlight w:val="yellow"/>
          <w:lang w:val="es-ES"/>
        </w:rPr>
        <w:t>(</w:t>
      </w:r>
      <w:r w:rsidR="00DD3B14">
        <w:rPr>
          <w:rFonts w:ascii="Tahoma" w:hAnsi="Tahoma" w:cs="Tahoma"/>
          <w:b/>
          <w:color w:val="FF0000"/>
          <w:sz w:val="24"/>
          <w:szCs w:val="24"/>
          <w:highlight w:val="yellow"/>
          <w:lang w:val="es-ES"/>
        </w:rPr>
        <w:t>tasa de cambio actualizada Ago07</w:t>
      </w:r>
      <w:r w:rsidR="00166C13" w:rsidRPr="00166C13">
        <w:rPr>
          <w:rFonts w:ascii="Tahoma" w:hAnsi="Tahoma" w:cs="Tahoma"/>
          <w:b/>
          <w:color w:val="FF0000"/>
          <w:sz w:val="24"/>
          <w:szCs w:val="24"/>
          <w:highlight w:val="yellow"/>
          <w:lang w:val="es-ES"/>
        </w:rPr>
        <w:t>, precios sujetos a cambio dependiendo de tasa en fechas posteriores</w:t>
      </w:r>
      <w:r w:rsidR="00166C13" w:rsidRPr="00166C13">
        <w:rPr>
          <w:rFonts w:ascii="Tahoma" w:hAnsi="Tahoma" w:cs="Tahoma"/>
          <w:b/>
          <w:color w:val="2E74B5" w:themeColor="accent1" w:themeShade="BF"/>
          <w:sz w:val="24"/>
          <w:szCs w:val="24"/>
          <w:highlight w:val="yellow"/>
          <w:lang w:val="es-ES"/>
        </w:rPr>
        <w:t>)</w:t>
      </w:r>
    </w:p>
    <w:p w:rsidR="00315536" w:rsidRPr="007A08E3" w:rsidRDefault="00315536" w:rsidP="00BE5DA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C"/>
        </w:rPr>
      </w:pPr>
    </w:p>
    <w:tbl>
      <w:tblPr>
        <w:tblStyle w:val="Tablaconcuadrcula"/>
        <w:tblpPr w:leftFromText="141" w:rightFromText="141" w:vertAnchor="text" w:horzAnchor="margin" w:tblpY="35"/>
        <w:tblW w:w="9122" w:type="dxa"/>
        <w:tblLook w:val="04A0" w:firstRow="1" w:lastRow="0" w:firstColumn="1" w:lastColumn="0" w:noHBand="0" w:noVBand="1"/>
      </w:tblPr>
      <w:tblGrid>
        <w:gridCol w:w="6939"/>
        <w:gridCol w:w="992"/>
        <w:gridCol w:w="1191"/>
      </w:tblGrid>
      <w:tr w:rsidR="00015081" w:rsidRPr="00600758" w:rsidTr="00015081">
        <w:trPr>
          <w:trHeight w:val="121"/>
        </w:trPr>
        <w:tc>
          <w:tcPr>
            <w:tcW w:w="6939" w:type="dxa"/>
            <w:shd w:val="clear" w:color="auto" w:fill="2E74B5" w:themeFill="accent1" w:themeFillShade="BF"/>
            <w:vAlign w:val="center"/>
          </w:tcPr>
          <w:p w:rsidR="00015081" w:rsidRPr="00600758" w:rsidRDefault="00015081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 w:rsidRPr="00600758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HOTELES</w:t>
            </w:r>
            <w:r w:rsidR="00434039"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 xml:space="preserve"> (ver listado debajo)</w:t>
            </w:r>
          </w:p>
        </w:tc>
        <w:tc>
          <w:tcPr>
            <w:tcW w:w="992" w:type="dxa"/>
            <w:shd w:val="clear" w:color="auto" w:fill="2E74B5" w:themeFill="accent1" w:themeFillShade="BF"/>
            <w:vAlign w:val="center"/>
          </w:tcPr>
          <w:p w:rsidR="00015081" w:rsidRDefault="00015081" w:rsidP="004E299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  <w:tc>
          <w:tcPr>
            <w:tcW w:w="1191" w:type="dxa"/>
            <w:shd w:val="clear" w:color="auto" w:fill="2E74B5" w:themeFill="accent1" w:themeFillShade="BF"/>
            <w:vAlign w:val="center"/>
          </w:tcPr>
          <w:p w:rsidR="00015081" w:rsidRPr="00600758" w:rsidRDefault="00015081" w:rsidP="008015CA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SGL</w:t>
            </w:r>
          </w:p>
        </w:tc>
      </w:tr>
      <w:tr w:rsidR="00015081" w:rsidRPr="0031751A" w:rsidTr="00015081">
        <w:trPr>
          <w:trHeight w:val="120"/>
        </w:trPr>
        <w:tc>
          <w:tcPr>
            <w:tcW w:w="6939" w:type="dxa"/>
            <w:shd w:val="clear" w:color="auto" w:fill="2E74B5" w:themeFill="accent1" w:themeFillShade="BF"/>
            <w:vAlign w:val="center"/>
          </w:tcPr>
          <w:p w:rsidR="00015081" w:rsidRPr="00F053E4" w:rsidRDefault="00434039" w:rsidP="008B528C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CIRCUITO COMPLETO</w:t>
            </w:r>
          </w:p>
        </w:tc>
        <w:tc>
          <w:tcPr>
            <w:tcW w:w="992" w:type="dxa"/>
            <w:vAlign w:val="center"/>
          </w:tcPr>
          <w:p w:rsidR="00015081" w:rsidRPr="00015081" w:rsidRDefault="00ED0101" w:rsidP="004E299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1016</w:t>
            </w:r>
          </w:p>
        </w:tc>
        <w:tc>
          <w:tcPr>
            <w:tcW w:w="1191" w:type="dxa"/>
            <w:vAlign w:val="center"/>
          </w:tcPr>
          <w:p w:rsidR="00015081" w:rsidRPr="00C26855" w:rsidRDefault="00822E31" w:rsidP="008B528C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1765</w:t>
            </w:r>
          </w:p>
        </w:tc>
      </w:tr>
      <w:tr w:rsidR="00015081" w:rsidRPr="00546C3C" w:rsidTr="00015081">
        <w:trPr>
          <w:trHeight w:val="154"/>
        </w:trPr>
        <w:tc>
          <w:tcPr>
            <w:tcW w:w="6939" w:type="dxa"/>
            <w:shd w:val="clear" w:color="auto" w:fill="2E74B5" w:themeFill="accent1" w:themeFillShade="BF"/>
            <w:vAlign w:val="center"/>
          </w:tcPr>
          <w:p w:rsidR="00015081" w:rsidRPr="00546C3C" w:rsidRDefault="00015081" w:rsidP="008B528C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 w:rsidRPr="00546C3C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992" w:type="dxa"/>
            <w:vAlign w:val="center"/>
          </w:tcPr>
          <w:p w:rsidR="00015081" w:rsidRPr="00015081" w:rsidRDefault="00ED0101" w:rsidP="004E299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955</w:t>
            </w:r>
          </w:p>
        </w:tc>
        <w:tc>
          <w:tcPr>
            <w:tcW w:w="1191" w:type="dxa"/>
            <w:vAlign w:val="center"/>
          </w:tcPr>
          <w:p w:rsidR="00015081" w:rsidRPr="00C26855" w:rsidRDefault="00ED0101" w:rsidP="00822E31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1</w:t>
            </w:r>
            <w:r w:rsidR="00822E31"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659</w:t>
            </w:r>
          </w:p>
        </w:tc>
      </w:tr>
      <w:tr w:rsidR="00434039" w:rsidRPr="00546C3C" w:rsidTr="00015081">
        <w:trPr>
          <w:trHeight w:val="154"/>
        </w:trPr>
        <w:tc>
          <w:tcPr>
            <w:tcW w:w="6939" w:type="dxa"/>
            <w:shd w:val="clear" w:color="auto" w:fill="2E74B5" w:themeFill="accent1" w:themeFillShade="BF"/>
            <w:vAlign w:val="center"/>
          </w:tcPr>
          <w:p w:rsidR="00434039" w:rsidRPr="00F053E4" w:rsidRDefault="00434039" w:rsidP="00434039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EC"/>
              </w:rPr>
              <w:t>SERVICIOS DE VALOR AÑADIDO</w:t>
            </w:r>
          </w:p>
        </w:tc>
        <w:tc>
          <w:tcPr>
            <w:tcW w:w="992" w:type="dxa"/>
            <w:vAlign w:val="center"/>
          </w:tcPr>
          <w:p w:rsidR="00434039" w:rsidRDefault="00F31C32" w:rsidP="00434039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298</w:t>
            </w:r>
          </w:p>
        </w:tc>
        <w:tc>
          <w:tcPr>
            <w:tcW w:w="1191" w:type="dxa"/>
            <w:vAlign w:val="center"/>
          </w:tcPr>
          <w:p w:rsidR="00434039" w:rsidRDefault="00F31C32" w:rsidP="00434039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298</w:t>
            </w:r>
          </w:p>
        </w:tc>
      </w:tr>
      <w:tr w:rsidR="00654DA9" w:rsidRPr="00654DA9" w:rsidTr="00015081">
        <w:trPr>
          <w:trHeight w:val="154"/>
        </w:trPr>
        <w:tc>
          <w:tcPr>
            <w:tcW w:w="6939" w:type="dxa"/>
            <w:shd w:val="clear" w:color="auto" w:fill="2E74B5" w:themeFill="accent1" w:themeFillShade="BF"/>
            <w:vAlign w:val="center"/>
          </w:tcPr>
          <w:p w:rsidR="00654DA9" w:rsidRPr="00546C3C" w:rsidRDefault="00654DA9" w:rsidP="00654DA9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</w:pPr>
            <w:r w:rsidRPr="00546C3C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C"/>
              </w:rPr>
              <w:t>VALOR CON DESCUENTO PARA PAGOS EN EFECTIVO</w:t>
            </w:r>
          </w:p>
        </w:tc>
        <w:tc>
          <w:tcPr>
            <w:tcW w:w="992" w:type="dxa"/>
            <w:vAlign w:val="center"/>
          </w:tcPr>
          <w:p w:rsidR="00654DA9" w:rsidRDefault="00F31C32" w:rsidP="00654DA9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FF0000"/>
                <w:szCs w:val="16"/>
                <w:lang w:val="es-ES"/>
              </w:rPr>
              <w:t>280</w:t>
            </w:r>
          </w:p>
        </w:tc>
        <w:tc>
          <w:tcPr>
            <w:tcW w:w="1191" w:type="dxa"/>
            <w:vAlign w:val="center"/>
          </w:tcPr>
          <w:p w:rsidR="00654DA9" w:rsidRDefault="00F31C32" w:rsidP="00654DA9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color w:val="auto"/>
                <w:szCs w:val="16"/>
                <w:lang w:val="es-ES"/>
              </w:rPr>
              <w:t>280</w:t>
            </w:r>
          </w:p>
        </w:tc>
      </w:tr>
    </w:tbl>
    <w:p w:rsidR="00CB3172" w:rsidRDefault="00CB3172" w:rsidP="00CA3021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C"/>
        </w:rPr>
        <w:sectPr w:rsidR="00CB3172" w:rsidSect="00CB3172">
          <w:type w:val="continuous"/>
          <w:pgSz w:w="12240" w:h="15840" w:code="1"/>
          <w:pgMar w:top="1296" w:right="1368" w:bottom="567" w:left="1368" w:header="720" w:footer="1080" w:gutter="0"/>
          <w:cols w:space="1368"/>
          <w:titlePg/>
          <w:docGrid w:linePitch="360"/>
        </w:sectPr>
      </w:pPr>
    </w:p>
    <w:p w:rsidR="007C5886" w:rsidRPr="00343FC4" w:rsidRDefault="004D1315" w:rsidP="007C58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2" style="width:0;height:1.5pt" o:hralign="center" o:hrstd="t" o:hr="t" fillcolor="#aaa" stroked="f"/>
        </w:pict>
      </w:r>
    </w:p>
    <w:p w:rsidR="00822E31" w:rsidRDefault="00822E31" w:rsidP="007C58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</w:pPr>
    </w:p>
    <w:p w:rsidR="00822E31" w:rsidRDefault="00822E31" w:rsidP="007C58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</w:pPr>
    </w:p>
    <w:p w:rsidR="00822E31" w:rsidRDefault="00822E31" w:rsidP="007C58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</w:pPr>
    </w:p>
    <w:p w:rsidR="007C5886" w:rsidRPr="00600758" w:rsidRDefault="007C5886" w:rsidP="007C58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HOTELES PREVISTOS</w:t>
      </w:r>
      <w:r w:rsidR="00ED0101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 xml:space="preserve"> O SIMILARES</w:t>
      </w: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:</w:t>
      </w:r>
    </w:p>
    <w:tbl>
      <w:tblPr>
        <w:tblStyle w:val="Tablaconcuadrcula"/>
        <w:tblW w:w="0" w:type="auto"/>
        <w:tblInd w:w="1417" w:type="dxa"/>
        <w:tblLook w:val="04A0" w:firstRow="1" w:lastRow="0" w:firstColumn="1" w:lastColumn="0" w:noHBand="0" w:noVBand="1"/>
      </w:tblPr>
      <w:tblGrid>
        <w:gridCol w:w="1916"/>
        <w:gridCol w:w="4747"/>
      </w:tblGrid>
      <w:tr w:rsidR="00ED0101" w:rsidRPr="0073754E" w:rsidTr="00822E31">
        <w:trPr>
          <w:trHeight w:val="274"/>
        </w:trPr>
        <w:tc>
          <w:tcPr>
            <w:tcW w:w="1916" w:type="dxa"/>
            <w:shd w:val="clear" w:color="auto" w:fill="0070C0"/>
          </w:tcPr>
          <w:p w:rsidR="00ED0101" w:rsidRPr="00ED0101" w:rsidRDefault="00ED0101" w:rsidP="00ED0101">
            <w:pPr>
              <w:pStyle w:val="Listaconvietas"/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s-419"/>
              </w:rPr>
            </w:pPr>
            <w:r w:rsidRPr="00ED010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s-419"/>
              </w:rPr>
              <w:t>CIUDAD</w:t>
            </w:r>
          </w:p>
        </w:tc>
        <w:tc>
          <w:tcPr>
            <w:tcW w:w="4747" w:type="dxa"/>
            <w:shd w:val="clear" w:color="auto" w:fill="0070C0"/>
          </w:tcPr>
          <w:p w:rsidR="00ED0101" w:rsidRPr="0073754E" w:rsidRDefault="00ED0101" w:rsidP="00ED0101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s-419"/>
              </w:rPr>
            </w:pPr>
            <w:r w:rsidRPr="0073754E">
              <w:rPr>
                <w:rFonts w:ascii="Tahoma" w:hAnsi="Tahoma" w:cs="Tahoma"/>
                <w:b/>
                <w:color w:val="FFFFFF" w:themeColor="background1"/>
                <w:sz w:val="18"/>
                <w:szCs w:val="18"/>
                <w:lang w:val="es-419"/>
              </w:rPr>
              <w:t>HOTELES</w:t>
            </w:r>
          </w:p>
        </w:tc>
      </w:tr>
      <w:tr w:rsidR="00ED0101" w:rsidRPr="0073754E" w:rsidTr="00822E31">
        <w:tc>
          <w:tcPr>
            <w:tcW w:w="1916" w:type="dxa"/>
          </w:tcPr>
          <w:p w:rsidR="00ED0101" w:rsidRPr="0073754E" w:rsidRDefault="00ED0101" w:rsidP="00ED0101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BERLÍN</w:t>
            </w:r>
          </w:p>
        </w:tc>
        <w:tc>
          <w:tcPr>
            <w:tcW w:w="4747" w:type="dxa"/>
          </w:tcPr>
          <w:p w:rsidR="00ED0101" w:rsidRPr="0073754E" w:rsidRDefault="00ED0101" w:rsidP="00ED0101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Intercity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Haupbahnhof</w:t>
            </w:r>
            <w:proofErr w:type="spellEnd"/>
            <w:r w:rsidRPr="0073754E">
              <w:rPr>
                <w:rFonts w:ascii="Tahoma" w:hAnsi="Tahoma" w:cs="Tahoma"/>
                <w:sz w:val="18"/>
                <w:szCs w:val="18"/>
                <w:lang w:val="es-ES"/>
              </w:rPr>
              <w:t xml:space="preserve"> 4*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Andel´s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by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Vienna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4* Sup</w:t>
            </w:r>
          </w:p>
        </w:tc>
      </w:tr>
      <w:tr w:rsidR="00ED0101" w:rsidRPr="0073754E" w:rsidTr="00822E31">
        <w:tc>
          <w:tcPr>
            <w:tcW w:w="1916" w:type="dxa"/>
          </w:tcPr>
          <w:p w:rsidR="00ED0101" w:rsidRPr="0073754E" w:rsidRDefault="00ED0101" w:rsidP="00ED0101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VARSOVIA</w:t>
            </w:r>
          </w:p>
        </w:tc>
        <w:tc>
          <w:tcPr>
            <w:tcW w:w="4747" w:type="dxa"/>
          </w:tcPr>
          <w:p w:rsidR="00ED0101" w:rsidRPr="0073754E" w:rsidRDefault="00ED0101" w:rsidP="00ED0101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Novotel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Centrum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4*</w:t>
            </w:r>
          </w:p>
        </w:tc>
      </w:tr>
      <w:tr w:rsidR="00ED0101" w:rsidRPr="0073754E" w:rsidTr="00822E31">
        <w:tc>
          <w:tcPr>
            <w:tcW w:w="1916" w:type="dxa"/>
          </w:tcPr>
          <w:p w:rsidR="00ED0101" w:rsidRPr="0073754E" w:rsidRDefault="00ED0101" w:rsidP="00ED0101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CRACOVIA</w:t>
            </w:r>
          </w:p>
        </w:tc>
        <w:tc>
          <w:tcPr>
            <w:tcW w:w="4747" w:type="dxa"/>
          </w:tcPr>
          <w:p w:rsidR="00ED0101" w:rsidRPr="0073754E" w:rsidRDefault="00ED0101" w:rsidP="00ED0101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Inx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Design</w:t>
            </w:r>
            <w:proofErr w:type="spellEnd"/>
            <w:r w:rsidRPr="0073754E">
              <w:rPr>
                <w:rFonts w:ascii="Tahoma" w:hAnsi="Tahoma" w:cs="Tahoma"/>
                <w:sz w:val="18"/>
                <w:szCs w:val="18"/>
                <w:lang w:val="es-ES"/>
              </w:rPr>
              <w:t xml:space="preserve"> 4*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Metropolis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s-ES"/>
              </w:rPr>
              <w:t>Design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s-ES"/>
              </w:rPr>
              <w:t xml:space="preserve"> 4*</w:t>
            </w:r>
          </w:p>
        </w:tc>
      </w:tr>
    </w:tbl>
    <w:p w:rsidR="007C5886" w:rsidRPr="00ED0101" w:rsidRDefault="007C5886" w:rsidP="007C58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sz w:val="2"/>
          <w:szCs w:val="18"/>
          <w:lang w:val="es-419"/>
        </w:rPr>
      </w:pPr>
    </w:p>
    <w:p w:rsidR="00377857" w:rsidRPr="00343FC4" w:rsidRDefault="004D1315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3" style="width:0;height:1.5pt" o:hralign="center" o:hrstd="t" o:hr="t" fillcolor="#aaa" stroked="f"/>
        </w:pict>
      </w:r>
    </w:p>
    <w:p w:rsidR="00ED0101" w:rsidRPr="00ED0101" w:rsidRDefault="00ED0101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2E74B5" w:themeColor="accent1" w:themeShade="BF"/>
          <w:sz w:val="8"/>
          <w:szCs w:val="24"/>
          <w:lang w:val="es-ES"/>
        </w:rPr>
      </w:pP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000537" w:rsidRDefault="00000537" w:rsidP="0000053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sufrirá </w:t>
      </w:r>
      <w:r w:rsidRPr="00A623C0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de acuerdo a las políticas de nuestros proveedores en destino.</w:t>
      </w:r>
    </w:p>
    <w:p w:rsidR="00000537" w:rsidRDefault="00000537" w:rsidP="0000053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377857" w:rsidRPr="00600758" w:rsidRDefault="00000537" w:rsidP="0000053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Reservas que entran en </w:t>
      </w:r>
      <w:r w:rsidRPr="00D40ADA">
        <w:rPr>
          <w:rFonts w:ascii="Tahoma" w:hAnsi="Tahoma" w:cs="Tahoma"/>
          <w:b/>
          <w:color w:val="auto"/>
          <w:sz w:val="18"/>
          <w:szCs w:val="18"/>
          <w:lang w:val="es-ES"/>
        </w:rPr>
        <w:t>NOSHOW</w:t>
      </w:r>
      <w:r>
        <w:rPr>
          <w:rFonts w:ascii="Tahoma" w:hAnsi="Tahoma" w:cs="Tahoma"/>
          <w:sz w:val="18"/>
          <w:szCs w:val="18"/>
          <w:lang w:val="es-ES"/>
        </w:rPr>
        <w:t xml:space="preserve"> no están sujetas a reembolso.</w:t>
      </w:r>
    </w:p>
    <w:p w:rsidR="00ED0101" w:rsidRPr="00ED0101" w:rsidRDefault="00ED0101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4"/>
          <w:szCs w:val="16"/>
          <w:lang w:val="es-ES"/>
        </w:rPr>
      </w:pPr>
    </w:p>
    <w:p w:rsidR="00377857" w:rsidRPr="00600758" w:rsidRDefault="004D1315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4" style="width:0;height:1.5pt" o:hralign="center" o:hrstd="t" o:hr="t" fillcolor="#aaa" stroked="f"/>
        </w:pic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PAGO: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7</w:t>
      </w: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0% de abono</w:t>
      </w:r>
      <w:r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 w:rsidRPr="00600758">
        <w:rPr>
          <w:rFonts w:ascii="Tahoma" w:hAnsi="Tahoma" w:cs="Tahoma"/>
          <w:sz w:val="18"/>
          <w:szCs w:val="18"/>
          <w:lang w:val="es-ES"/>
        </w:rPr>
        <w:t>para garantizar reservas.</w:t>
      </w:r>
    </w:p>
    <w:p w:rsidR="00377857" w:rsidRPr="00105E72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05E72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377857" w:rsidRPr="00105E72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Vouchers de servicios se despacharán únicamente cuando la reservación se encuentre pagada en su totalidad.</w:t>
      </w:r>
    </w:p>
    <w:p w:rsidR="00377857" w:rsidRPr="00600758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Valores en TC son para pagos corrientes, favor consultar diferido con y sin intereses.</w: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377857" w:rsidRPr="00600758" w:rsidRDefault="004D1315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5" style="width:0;height:1.5pt" o:hralign="center" o:hrstd="t" o:hr="t" fillcolor="#aaa" stroked="f"/>
        </w:pict>
      </w:r>
    </w:p>
    <w:p w:rsidR="00377857" w:rsidRPr="00600758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sectPr w:rsidR="00377857" w:rsidSect="00FC6262">
          <w:type w:val="continuous"/>
          <w:pgSz w:w="12240" w:h="15840" w:code="1"/>
          <w:pgMar w:top="1296" w:right="1368" w:bottom="567" w:left="1368" w:header="720" w:footer="1080" w:gutter="0"/>
          <w:cols w:space="720"/>
          <w:titlePg/>
          <w:docGrid w:linePitch="360"/>
        </w:sectPr>
      </w:pPr>
    </w:p>
    <w:p w:rsidR="00377857" w:rsidRPr="00F25B63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 w:rsidRPr="00F25B63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Comisión 10% descontando USD60 y 2.4% IVA mayorista.</w:t>
      </w:r>
    </w:p>
    <w:p w:rsidR="00377857" w:rsidRPr="00600758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Tarifas sujetas a cambios sin previo aviso.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 xml:space="preserve">Hoteles sujetos a </w:t>
      </w:r>
      <w:r w:rsidR="00F52F51">
        <w:rPr>
          <w:rFonts w:ascii="Tahoma" w:hAnsi="Tahoma" w:cs="Tahoma"/>
          <w:sz w:val="18"/>
          <w:szCs w:val="18"/>
          <w:lang w:val="es-ES"/>
        </w:rPr>
        <w:t>confirmación al momento de realizar la reserva.</w:t>
      </w:r>
    </w:p>
    <w:p w:rsidR="00377857" w:rsidRDefault="00377857" w:rsidP="00377857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 por pasajero.</w:t>
      </w:r>
    </w:p>
    <w:p w:rsidR="00377857" w:rsidRPr="00ED0101" w:rsidRDefault="00377857" w:rsidP="00377857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8"/>
          <w:szCs w:val="18"/>
          <w:lang w:val="es-ES"/>
        </w:rPr>
      </w:pPr>
    </w:p>
    <w:p w:rsidR="00377857" w:rsidRPr="00600758" w:rsidRDefault="004D1315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6" style="width:0;height:1.5pt" o:hralign="center" o:hrstd="t" o:hr="t" fillcolor="#aaa" stroked="f"/>
        </w:pict>
      </w:r>
    </w:p>
    <w:p w:rsidR="00377857" w:rsidRPr="005B6AD0" w:rsidRDefault="007C5886" w:rsidP="0037785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2E74B5" w:themeColor="accent1" w:themeShade="BF"/>
          <w:sz w:val="24"/>
          <w:szCs w:val="24"/>
          <w:lang w:val="es-EC"/>
        </w:rPr>
      </w:pP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C"/>
        </w:rPr>
        <w:t>ITINERARIO</w:t>
      </w:r>
    </w:p>
    <w:p w:rsidR="001E461D" w:rsidRDefault="001E461D" w:rsidP="00377857">
      <w:pPr>
        <w:pStyle w:val="Listaconvietas"/>
        <w:numPr>
          <w:ilvl w:val="0"/>
          <w:numId w:val="0"/>
        </w:numPr>
        <w:spacing w:after="0" w:line="240" w:lineRule="auto"/>
        <w:ind w:right="-397" w:hanging="284"/>
        <w:rPr>
          <w:rFonts w:ascii="Tahoma" w:hAnsi="Tahoma" w:cs="Tahoma"/>
          <w:sz w:val="18"/>
          <w:szCs w:val="18"/>
          <w:lang w:val="es-ES"/>
        </w:rPr>
      </w:pPr>
    </w:p>
    <w:p w:rsidR="007C5886" w:rsidRDefault="007C5886" w:rsidP="00377857">
      <w:pPr>
        <w:pStyle w:val="Listaconvietas"/>
        <w:numPr>
          <w:ilvl w:val="0"/>
          <w:numId w:val="0"/>
        </w:numPr>
        <w:spacing w:after="0" w:line="240" w:lineRule="auto"/>
        <w:ind w:right="-397" w:hanging="284"/>
        <w:rPr>
          <w:rFonts w:ascii="Tahoma" w:hAnsi="Tahoma" w:cs="Tahoma"/>
          <w:sz w:val="18"/>
          <w:szCs w:val="18"/>
          <w:lang w:val="es-ES"/>
        </w:rPr>
        <w:sectPr w:rsidR="007C5886" w:rsidSect="00FC6262">
          <w:type w:val="continuous"/>
          <w:pgSz w:w="12240" w:h="15840" w:code="1"/>
          <w:pgMar w:top="1296" w:right="1368" w:bottom="567" w:left="1368" w:header="720" w:footer="1080" w:gutter="0"/>
          <w:cols w:space="720"/>
          <w:titlePg/>
          <w:docGrid w:linePitch="360"/>
        </w:sectPr>
      </w:pPr>
    </w:p>
    <w:p w:rsidR="007C5886" w:rsidRPr="000D6516" w:rsidRDefault="009D75AC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227" w:hanging="284"/>
        <w:jc w:val="both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 xml:space="preserve">     </w:t>
      </w:r>
      <w:r w:rsidR="007C5886" w:rsidRPr="000D6516">
        <w:rPr>
          <w:rFonts w:ascii="Tahoma" w:hAnsi="Tahoma" w:cs="Tahoma"/>
          <w:b/>
          <w:sz w:val="18"/>
          <w:szCs w:val="18"/>
          <w:lang w:val="es-ES"/>
        </w:rPr>
        <w:t xml:space="preserve">DÍA 1 (JUEVES) – </w:t>
      </w:r>
      <w:r w:rsidR="00F31C32">
        <w:rPr>
          <w:rFonts w:ascii="Tahoma" w:hAnsi="Tahoma" w:cs="Tahoma"/>
          <w:b/>
          <w:sz w:val="18"/>
          <w:szCs w:val="18"/>
          <w:lang w:val="es-ES"/>
        </w:rPr>
        <w:t>BERLÍN</w:t>
      </w:r>
    </w:p>
    <w:p w:rsidR="007C5886" w:rsidRDefault="00F31C32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227"/>
        <w:jc w:val="both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Llegada</w:t>
      </w:r>
      <w:r w:rsidRPr="00F31C32">
        <w:rPr>
          <w:rFonts w:ascii="Tahoma" w:hAnsi="Tahoma" w:cs="Tahoma"/>
          <w:sz w:val="18"/>
          <w:szCs w:val="18"/>
          <w:lang w:val="es-ES"/>
        </w:rPr>
        <w:t xml:space="preserve"> al aeropuerto y traslado al hote</w:t>
      </w:r>
      <w:r>
        <w:rPr>
          <w:rFonts w:ascii="Tahoma" w:hAnsi="Tahoma" w:cs="Tahoma"/>
          <w:sz w:val="18"/>
          <w:szCs w:val="18"/>
          <w:lang w:val="es-ES"/>
        </w:rPr>
        <w:t xml:space="preserve">l.    Alojamiento. A las 19.30 </w:t>
      </w:r>
      <w:r w:rsidRPr="00F31C32">
        <w:rPr>
          <w:rFonts w:ascii="Tahoma" w:hAnsi="Tahoma" w:cs="Tahoma"/>
          <w:sz w:val="18"/>
          <w:szCs w:val="18"/>
          <w:lang w:val="es-ES"/>
        </w:rPr>
        <w:t>hrs, tendrá lugar la reunión con el guía en la recepción del hotel donde conoceremos al resto de participantes.</w:t>
      </w:r>
    </w:p>
    <w:p w:rsidR="00F31C32" w:rsidRPr="000D6516" w:rsidRDefault="00F31C32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227"/>
        <w:jc w:val="both"/>
        <w:rPr>
          <w:rFonts w:ascii="Tahoma" w:hAnsi="Tahoma" w:cs="Tahoma"/>
          <w:sz w:val="18"/>
          <w:szCs w:val="18"/>
          <w:lang w:val="es-ES"/>
        </w:rPr>
      </w:pPr>
    </w:p>
    <w:p w:rsidR="007C5886" w:rsidRPr="000D6516" w:rsidRDefault="007C5886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227"/>
        <w:jc w:val="both"/>
        <w:rPr>
          <w:rFonts w:ascii="Tahoma" w:hAnsi="Tahoma" w:cs="Tahoma"/>
          <w:b/>
          <w:sz w:val="18"/>
          <w:szCs w:val="18"/>
          <w:lang w:val="es-ES"/>
        </w:rPr>
      </w:pPr>
      <w:r w:rsidRPr="000D6516">
        <w:rPr>
          <w:rFonts w:ascii="Tahoma" w:hAnsi="Tahoma" w:cs="Tahoma"/>
          <w:b/>
          <w:sz w:val="18"/>
          <w:szCs w:val="18"/>
          <w:lang w:val="es-ES"/>
        </w:rPr>
        <w:t xml:space="preserve">DÍA 2 (VIERNES) – </w:t>
      </w:r>
      <w:r w:rsidR="00F31C32">
        <w:rPr>
          <w:rFonts w:ascii="Tahoma" w:hAnsi="Tahoma" w:cs="Tahoma"/>
          <w:b/>
          <w:sz w:val="18"/>
          <w:szCs w:val="18"/>
          <w:lang w:val="es-ES"/>
        </w:rPr>
        <w:t>BERLÍN</w:t>
      </w:r>
    </w:p>
    <w:p w:rsidR="007C5886" w:rsidRDefault="00F31C32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227"/>
        <w:jc w:val="both"/>
        <w:rPr>
          <w:rFonts w:ascii="Tahoma" w:hAnsi="Tahoma" w:cs="Tahoma"/>
          <w:sz w:val="18"/>
          <w:szCs w:val="18"/>
          <w:lang w:val="es-ES"/>
        </w:rPr>
      </w:pPr>
      <w:r w:rsidRPr="00F31C32">
        <w:rPr>
          <w:rFonts w:ascii="Tahoma" w:hAnsi="Tahoma" w:cs="Tahoma"/>
          <w:sz w:val="18"/>
          <w:szCs w:val="18"/>
          <w:lang w:val="es-ES"/>
        </w:rPr>
        <w:t>D</w:t>
      </w:r>
      <w:r>
        <w:rPr>
          <w:rFonts w:ascii="Tahoma" w:hAnsi="Tahoma" w:cs="Tahoma"/>
          <w:sz w:val="18"/>
          <w:szCs w:val="18"/>
          <w:lang w:val="es-ES"/>
        </w:rPr>
        <w:t>esayuno y visita panorámica con</w:t>
      </w:r>
      <w:r w:rsidR="009D75AC">
        <w:rPr>
          <w:rFonts w:ascii="Tahoma" w:hAnsi="Tahoma" w:cs="Tahoma"/>
          <w:sz w:val="18"/>
          <w:szCs w:val="18"/>
          <w:lang w:val="es-ES"/>
        </w:rPr>
        <w:t xml:space="preserve"> la Puerta de Brandemburgo, </w:t>
      </w:r>
      <w:r w:rsidRPr="00F31C32">
        <w:rPr>
          <w:rFonts w:ascii="Tahoma" w:hAnsi="Tahoma" w:cs="Tahoma"/>
          <w:sz w:val="18"/>
          <w:szCs w:val="18"/>
          <w:lang w:val="es-ES"/>
        </w:rPr>
        <w:t xml:space="preserve">el Reichstag; la </w:t>
      </w:r>
      <w:proofErr w:type="spellStart"/>
      <w:r w:rsidRPr="00F31C32">
        <w:rPr>
          <w:rFonts w:ascii="Tahoma" w:hAnsi="Tahoma" w:cs="Tahoma"/>
          <w:sz w:val="18"/>
          <w:szCs w:val="18"/>
          <w:lang w:val="es-ES"/>
        </w:rPr>
        <w:t>Unter</w:t>
      </w:r>
      <w:proofErr w:type="spellEnd"/>
      <w:r w:rsidRPr="00F31C32">
        <w:rPr>
          <w:rFonts w:ascii="Tahoma" w:hAnsi="Tahoma" w:cs="Tahoma"/>
          <w:sz w:val="18"/>
          <w:szCs w:val="18"/>
          <w:lang w:val="es-ES"/>
        </w:rPr>
        <w:t xml:space="preserve"> den Linten, Iglesia conmemorativa del </w:t>
      </w:r>
      <w:r w:rsidR="009D75AC">
        <w:rPr>
          <w:rFonts w:ascii="Tahoma" w:hAnsi="Tahoma" w:cs="Tahoma"/>
          <w:sz w:val="18"/>
          <w:szCs w:val="18"/>
          <w:lang w:val="es-ES"/>
        </w:rPr>
        <w:t xml:space="preserve">Káiser en la Ku´Damm, Alexander Platz, East </w:t>
      </w:r>
      <w:proofErr w:type="spellStart"/>
      <w:r w:rsidRPr="00F31C32">
        <w:rPr>
          <w:rFonts w:ascii="Tahoma" w:hAnsi="Tahoma" w:cs="Tahoma"/>
          <w:sz w:val="18"/>
          <w:szCs w:val="18"/>
          <w:lang w:val="es-ES"/>
        </w:rPr>
        <w:t>Side</w:t>
      </w:r>
      <w:proofErr w:type="spellEnd"/>
      <w:r w:rsidRPr="00F31C32">
        <w:rPr>
          <w:rFonts w:ascii="Tahoma" w:hAnsi="Tahoma" w:cs="Tahoma"/>
          <w:sz w:val="18"/>
          <w:szCs w:val="18"/>
          <w:lang w:val="es-ES"/>
        </w:rPr>
        <w:t xml:space="preserve"> Gallery, memorial al Muro de Berlín. Posibilidad de visitar opcionalmente alguno de los Museos de Berlín y el Campo de Concentración de Schasenhausen.  Alojamiento.</w:t>
      </w:r>
    </w:p>
    <w:p w:rsidR="00F31C32" w:rsidRPr="000D6516" w:rsidRDefault="00F31C32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227"/>
        <w:jc w:val="both"/>
        <w:rPr>
          <w:rFonts w:ascii="Tahoma" w:hAnsi="Tahoma" w:cs="Tahoma"/>
          <w:sz w:val="18"/>
          <w:szCs w:val="18"/>
          <w:lang w:val="es-ES"/>
        </w:rPr>
      </w:pPr>
    </w:p>
    <w:p w:rsidR="007C5886" w:rsidRPr="000D6516" w:rsidRDefault="007C5886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227"/>
        <w:jc w:val="both"/>
        <w:rPr>
          <w:rFonts w:ascii="Tahoma" w:hAnsi="Tahoma" w:cs="Tahoma"/>
          <w:b/>
          <w:sz w:val="18"/>
          <w:szCs w:val="18"/>
          <w:lang w:val="es-ES"/>
        </w:rPr>
      </w:pPr>
      <w:r w:rsidRPr="000D6516">
        <w:rPr>
          <w:rFonts w:ascii="Tahoma" w:hAnsi="Tahoma" w:cs="Tahoma"/>
          <w:b/>
          <w:sz w:val="18"/>
          <w:szCs w:val="18"/>
          <w:lang w:val="es-ES"/>
        </w:rPr>
        <w:t xml:space="preserve">DÍA 3 (SÁBADO) – </w:t>
      </w:r>
      <w:r w:rsidR="009D75AC">
        <w:rPr>
          <w:rFonts w:ascii="Tahoma" w:hAnsi="Tahoma" w:cs="Tahoma"/>
          <w:b/>
          <w:sz w:val="18"/>
          <w:szCs w:val="18"/>
          <w:lang w:val="es-ES"/>
        </w:rPr>
        <w:t>BERLÍN – POZNAN - VARSOVIA</w:t>
      </w:r>
    </w:p>
    <w:p w:rsidR="00435BF7" w:rsidRDefault="009D75AC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227"/>
        <w:jc w:val="both"/>
        <w:rPr>
          <w:rFonts w:ascii="Tahoma" w:hAnsi="Tahoma" w:cs="Tahoma"/>
          <w:sz w:val="18"/>
          <w:szCs w:val="18"/>
          <w:lang w:val="es-ES"/>
        </w:rPr>
      </w:pPr>
      <w:r w:rsidRPr="009D75AC">
        <w:rPr>
          <w:rFonts w:ascii="Tahoma" w:hAnsi="Tahoma" w:cs="Tahoma"/>
          <w:sz w:val="18"/>
          <w:szCs w:val="18"/>
          <w:lang w:val="es-ES"/>
        </w:rPr>
        <w:t>Desayuno. Salida con dirección Poznan.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  Alojamiento.</w:t>
      </w:r>
    </w:p>
    <w:p w:rsidR="009D75AC" w:rsidRPr="000D6516" w:rsidRDefault="009D75AC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227"/>
        <w:jc w:val="both"/>
        <w:rPr>
          <w:rFonts w:ascii="Tahoma" w:hAnsi="Tahoma" w:cs="Tahoma"/>
          <w:sz w:val="18"/>
          <w:szCs w:val="18"/>
          <w:lang w:val="es-ES"/>
        </w:rPr>
      </w:pPr>
    </w:p>
    <w:p w:rsidR="00435BF7" w:rsidRPr="000D6516" w:rsidRDefault="00435BF7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227"/>
        <w:jc w:val="both"/>
        <w:rPr>
          <w:rFonts w:ascii="Tahoma" w:hAnsi="Tahoma" w:cs="Tahoma"/>
          <w:b/>
          <w:sz w:val="18"/>
          <w:szCs w:val="18"/>
          <w:lang w:val="es-ES"/>
        </w:rPr>
      </w:pPr>
      <w:r w:rsidRPr="000D6516">
        <w:rPr>
          <w:rFonts w:ascii="Tahoma" w:hAnsi="Tahoma" w:cs="Tahoma"/>
          <w:b/>
          <w:sz w:val="18"/>
          <w:szCs w:val="18"/>
          <w:lang w:val="es-ES"/>
        </w:rPr>
        <w:t xml:space="preserve">DÍA 4 (DOMINGO) – </w:t>
      </w:r>
      <w:r w:rsidR="009D75AC">
        <w:rPr>
          <w:rFonts w:ascii="Tahoma" w:hAnsi="Tahoma" w:cs="Tahoma"/>
          <w:b/>
          <w:sz w:val="18"/>
          <w:szCs w:val="18"/>
          <w:lang w:val="es-ES"/>
        </w:rPr>
        <w:t>VARSOVIA</w:t>
      </w:r>
    </w:p>
    <w:p w:rsidR="00435BF7" w:rsidRDefault="009D75AC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170"/>
        <w:jc w:val="both"/>
        <w:rPr>
          <w:rFonts w:ascii="Tahoma" w:hAnsi="Tahoma" w:cs="Tahoma"/>
          <w:sz w:val="18"/>
          <w:szCs w:val="18"/>
          <w:lang w:val="es-ES"/>
        </w:rPr>
      </w:pPr>
      <w:r w:rsidRPr="009D75AC">
        <w:rPr>
          <w:rFonts w:ascii="Tahoma" w:hAnsi="Tahoma" w:cs="Tahoma"/>
          <w:sz w:val="18"/>
          <w:szCs w:val="18"/>
          <w:lang w:val="es-ES"/>
        </w:rPr>
        <w:t xml:space="preserve">Desayuno. Visita panorámica de la ciudad que nos mostrará los principales monumentos y cualidades de sí misma, especialmente aquellos situados alrededor de la ruta real, ayuntamiento y los distintos homenajes a sucesos recientes </w:t>
      </w:r>
      <w:r w:rsidRPr="009D75AC">
        <w:rPr>
          <w:rFonts w:ascii="Tahoma" w:hAnsi="Tahoma" w:cs="Tahoma"/>
          <w:sz w:val="18"/>
          <w:szCs w:val="18"/>
          <w:lang w:val="es-ES"/>
        </w:rPr>
        <w:t xml:space="preserve">de la segunda guerra mundial como el gueto judío. Tarde libre para realizar alguna visita facultativa: Castillo Real, Palacio </w:t>
      </w:r>
      <w:proofErr w:type="spellStart"/>
      <w:r w:rsidRPr="009D75AC">
        <w:rPr>
          <w:rFonts w:ascii="Tahoma" w:hAnsi="Tahoma" w:cs="Tahoma"/>
          <w:sz w:val="18"/>
          <w:szCs w:val="18"/>
          <w:lang w:val="es-ES"/>
        </w:rPr>
        <w:t>Wilanow</w:t>
      </w:r>
      <w:proofErr w:type="spellEnd"/>
      <w:r w:rsidRPr="009D75AC">
        <w:rPr>
          <w:rFonts w:ascii="Tahoma" w:hAnsi="Tahoma" w:cs="Tahoma"/>
          <w:sz w:val="18"/>
          <w:szCs w:val="18"/>
          <w:lang w:val="es-ES"/>
        </w:rPr>
        <w:t xml:space="preserve"> o una excursión a la vecina </w:t>
      </w:r>
      <w:proofErr w:type="spellStart"/>
      <w:r w:rsidRPr="009D75AC">
        <w:rPr>
          <w:rFonts w:ascii="Tahoma" w:hAnsi="Tahoma" w:cs="Tahoma"/>
          <w:sz w:val="18"/>
          <w:szCs w:val="18"/>
          <w:lang w:val="es-ES"/>
        </w:rPr>
        <w:t>Zelazowa</w:t>
      </w:r>
      <w:proofErr w:type="spellEnd"/>
      <w:r w:rsidRPr="009D75AC">
        <w:rPr>
          <w:rFonts w:ascii="Tahoma" w:hAnsi="Tahoma" w:cs="Tahoma"/>
          <w:sz w:val="18"/>
          <w:szCs w:val="18"/>
          <w:lang w:val="es-ES"/>
        </w:rPr>
        <w:t xml:space="preserve"> </w:t>
      </w:r>
      <w:proofErr w:type="spellStart"/>
      <w:r w:rsidRPr="009D75AC">
        <w:rPr>
          <w:rFonts w:ascii="Tahoma" w:hAnsi="Tahoma" w:cs="Tahoma"/>
          <w:sz w:val="18"/>
          <w:szCs w:val="18"/>
          <w:lang w:val="es-ES"/>
        </w:rPr>
        <w:t>Wola</w:t>
      </w:r>
      <w:proofErr w:type="spellEnd"/>
      <w:r w:rsidRPr="009D75AC">
        <w:rPr>
          <w:rFonts w:ascii="Tahoma" w:hAnsi="Tahoma" w:cs="Tahoma"/>
          <w:sz w:val="18"/>
          <w:szCs w:val="18"/>
          <w:lang w:val="es-ES"/>
        </w:rPr>
        <w:t>, un Museo dedicado a Chopin en la granja que fue la residencia de su familia.   Alojamiento.</w:t>
      </w:r>
    </w:p>
    <w:p w:rsidR="009D75AC" w:rsidRPr="000D6516" w:rsidRDefault="009D75AC" w:rsidP="009D75AC">
      <w:pPr>
        <w:pStyle w:val="Listaconvietas"/>
        <w:numPr>
          <w:ilvl w:val="0"/>
          <w:numId w:val="0"/>
        </w:numPr>
        <w:spacing w:after="0" w:line="240" w:lineRule="auto"/>
        <w:ind w:right="57"/>
        <w:jc w:val="both"/>
        <w:rPr>
          <w:rFonts w:ascii="Tahoma" w:hAnsi="Tahoma" w:cs="Tahoma"/>
          <w:sz w:val="18"/>
          <w:szCs w:val="18"/>
          <w:lang w:val="es-ES"/>
        </w:rPr>
      </w:pPr>
    </w:p>
    <w:p w:rsidR="00435BF7" w:rsidRPr="000D6516" w:rsidRDefault="00435BF7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113"/>
        <w:jc w:val="both"/>
        <w:rPr>
          <w:rFonts w:ascii="Tahoma" w:hAnsi="Tahoma" w:cs="Tahoma"/>
          <w:sz w:val="18"/>
          <w:szCs w:val="18"/>
          <w:lang w:val="es-ES"/>
        </w:rPr>
      </w:pPr>
      <w:r w:rsidRPr="000D6516">
        <w:rPr>
          <w:rFonts w:ascii="Tahoma" w:hAnsi="Tahoma" w:cs="Tahoma"/>
          <w:b/>
          <w:sz w:val="18"/>
          <w:szCs w:val="18"/>
          <w:lang w:val="es-ES"/>
        </w:rPr>
        <w:t xml:space="preserve">DÍA 5 (LUNES) – </w:t>
      </w:r>
      <w:r w:rsidR="009D75AC">
        <w:rPr>
          <w:rFonts w:ascii="Tahoma" w:hAnsi="Tahoma" w:cs="Tahoma"/>
          <w:b/>
          <w:sz w:val="18"/>
          <w:szCs w:val="18"/>
          <w:lang w:val="es-ES"/>
        </w:rPr>
        <w:t>VARSOVIA – CZESTOCHOWA - CRACOVIA</w:t>
      </w:r>
    </w:p>
    <w:p w:rsidR="00435BF7" w:rsidRDefault="009D75AC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113"/>
        <w:jc w:val="both"/>
        <w:rPr>
          <w:rFonts w:ascii="Tahoma" w:hAnsi="Tahoma" w:cs="Tahoma"/>
          <w:sz w:val="18"/>
          <w:szCs w:val="18"/>
          <w:lang w:val="es-ES"/>
        </w:rPr>
      </w:pPr>
      <w:r w:rsidRPr="009D75AC">
        <w:rPr>
          <w:rFonts w:ascii="Tahoma" w:hAnsi="Tahoma" w:cs="Tahoma"/>
          <w:sz w:val="18"/>
          <w:szCs w:val="18"/>
          <w:lang w:val="es-ES"/>
        </w:rPr>
        <w:t>Desayuno. Salimos al encuentro de la Virgen Morena de todos los polacos. Su santuario nos sobrecogerá por su iluminación y estructura. Son millones los visitantes que durante siglo ha atraído esta Virgen. La devoción mariana es la reina en Czestochowa. Continuaremos haci</w:t>
      </w:r>
      <w:r>
        <w:rPr>
          <w:rFonts w:ascii="Tahoma" w:hAnsi="Tahoma" w:cs="Tahoma"/>
          <w:sz w:val="18"/>
          <w:szCs w:val="18"/>
          <w:lang w:val="es-ES"/>
        </w:rPr>
        <w:t>a Cracovia</w:t>
      </w:r>
      <w:r w:rsidRPr="009D75AC">
        <w:rPr>
          <w:rFonts w:ascii="Tahoma" w:hAnsi="Tahoma" w:cs="Tahoma"/>
          <w:sz w:val="18"/>
          <w:szCs w:val="18"/>
          <w:lang w:val="es-ES"/>
        </w:rPr>
        <w:t>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visita panorámica de la ciudad. Alojamiento.</w:t>
      </w:r>
    </w:p>
    <w:p w:rsidR="009D75AC" w:rsidRPr="000D6516" w:rsidRDefault="009D75AC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113"/>
        <w:jc w:val="both"/>
        <w:rPr>
          <w:rFonts w:ascii="Tahoma" w:hAnsi="Tahoma" w:cs="Tahoma"/>
          <w:sz w:val="18"/>
          <w:szCs w:val="18"/>
          <w:lang w:val="es-ES"/>
        </w:rPr>
      </w:pPr>
    </w:p>
    <w:p w:rsidR="00435BF7" w:rsidRPr="000D6516" w:rsidRDefault="00435BF7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113"/>
        <w:jc w:val="both"/>
        <w:rPr>
          <w:rFonts w:ascii="Tahoma" w:hAnsi="Tahoma" w:cs="Tahoma"/>
          <w:b/>
          <w:sz w:val="18"/>
          <w:szCs w:val="18"/>
          <w:lang w:val="es-ES"/>
        </w:rPr>
      </w:pPr>
      <w:r w:rsidRPr="000D6516">
        <w:rPr>
          <w:rFonts w:ascii="Tahoma" w:hAnsi="Tahoma" w:cs="Tahoma"/>
          <w:b/>
          <w:sz w:val="18"/>
          <w:szCs w:val="18"/>
          <w:lang w:val="es-ES"/>
        </w:rPr>
        <w:t xml:space="preserve">DÍA 6 (MARTES) – </w:t>
      </w:r>
      <w:r w:rsidR="009D75AC">
        <w:rPr>
          <w:rFonts w:ascii="Tahoma" w:hAnsi="Tahoma" w:cs="Tahoma"/>
          <w:b/>
          <w:sz w:val="18"/>
          <w:szCs w:val="18"/>
          <w:lang w:val="es-ES"/>
        </w:rPr>
        <w:t>CRACOVIA</w:t>
      </w:r>
    </w:p>
    <w:p w:rsidR="000D6516" w:rsidRDefault="009D75AC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113"/>
        <w:jc w:val="both"/>
        <w:rPr>
          <w:rFonts w:ascii="Tahoma" w:hAnsi="Tahoma" w:cs="Tahoma"/>
          <w:sz w:val="18"/>
          <w:szCs w:val="18"/>
          <w:lang w:val="es-ES"/>
        </w:rPr>
      </w:pPr>
      <w:r w:rsidRPr="009D75AC">
        <w:rPr>
          <w:rFonts w:ascii="Tahoma" w:hAnsi="Tahoma" w:cs="Tahoma"/>
          <w:sz w:val="18"/>
          <w:szCs w:val="18"/>
          <w:lang w:val="es-ES"/>
        </w:rPr>
        <w:t>Desayuno. Día libre para visitar opcionalmente el Campo de Concentración de Auschwith y las Minas de sal de Wielivska. Alojamiento.</w:t>
      </w:r>
    </w:p>
    <w:p w:rsidR="009D75AC" w:rsidRDefault="009D75AC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113"/>
        <w:jc w:val="both"/>
        <w:rPr>
          <w:rFonts w:ascii="Tahoma" w:hAnsi="Tahoma" w:cs="Tahoma"/>
          <w:sz w:val="18"/>
          <w:szCs w:val="18"/>
          <w:lang w:val="es-ES"/>
        </w:rPr>
      </w:pPr>
    </w:p>
    <w:p w:rsidR="009D75AC" w:rsidRPr="000D6516" w:rsidRDefault="009D75AC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113"/>
        <w:jc w:val="both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DÍA 7 (MIÉRCOLES</w:t>
      </w:r>
      <w:r w:rsidRPr="000D6516">
        <w:rPr>
          <w:rFonts w:ascii="Tahoma" w:hAnsi="Tahoma" w:cs="Tahoma"/>
          <w:b/>
          <w:sz w:val="18"/>
          <w:szCs w:val="18"/>
          <w:lang w:val="es-ES"/>
        </w:rPr>
        <w:t xml:space="preserve">) – </w:t>
      </w:r>
      <w:r>
        <w:rPr>
          <w:rFonts w:ascii="Tahoma" w:hAnsi="Tahoma" w:cs="Tahoma"/>
          <w:b/>
          <w:sz w:val="18"/>
          <w:szCs w:val="18"/>
          <w:lang w:val="es-ES"/>
        </w:rPr>
        <w:t>CRACOVIA</w:t>
      </w:r>
    </w:p>
    <w:p w:rsidR="001E461D" w:rsidRDefault="009D75AC" w:rsidP="009D75AC">
      <w:pPr>
        <w:pStyle w:val="Listaconvietas"/>
        <w:numPr>
          <w:ilvl w:val="0"/>
          <w:numId w:val="0"/>
        </w:numPr>
        <w:spacing w:after="0" w:line="240" w:lineRule="auto"/>
        <w:ind w:left="-113" w:right="-113"/>
        <w:rPr>
          <w:rFonts w:ascii="Tahoma" w:hAnsi="Tahoma" w:cs="Tahoma"/>
          <w:b/>
          <w:sz w:val="18"/>
          <w:szCs w:val="18"/>
          <w:lang w:val="es-ES"/>
        </w:rPr>
        <w:sectPr w:rsidR="001E461D" w:rsidSect="009D75AC">
          <w:type w:val="continuous"/>
          <w:pgSz w:w="12240" w:h="15840" w:code="1"/>
          <w:pgMar w:top="1296" w:right="1368" w:bottom="567" w:left="1368" w:header="720" w:footer="1080" w:gutter="0"/>
          <w:cols w:num="2" w:space="720"/>
          <w:titlePg/>
          <w:docGrid w:linePitch="360"/>
        </w:sectPr>
      </w:pPr>
      <w:r w:rsidRPr="009D75AC">
        <w:rPr>
          <w:rFonts w:ascii="Tahoma" w:hAnsi="Tahoma" w:cs="Tahoma"/>
          <w:sz w:val="18"/>
          <w:szCs w:val="18"/>
          <w:lang w:val="es-ES"/>
        </w:rPr>
        <w:t>Desayuno y tiempo libre hasta la hora del traslado al aeropu</w:t>
      </w:r>
      <w:r w:rsidR="00ED0101">
        <w:rPr>
          <w:rFonts w:ascii="Tahoma" w:hAnsi="Tahoma" w:cs="Tahoma"/>
          <w:sz w:val="18"/>
          <w:szCs w:val="18"/>
          <w:lang w:val="es-ES"/>
        </w:rPr>
        <w:t>erto. Fin de nuestros servicios.</w:t>
      </w:r>
    </w:p>
    <w:p w:rsidR="009D75AC" w:rsidRDefault="009D75AC" w:rsidP="00ED0101">
      <w:pPr>
        <w:pStyle w:val="Listaconvietas"/>
        <w:numPr>
          <w:ilvl w:val="0"/>
          <w:numId w:val="0"/>
        </w:numPr>
        <w:spacing w:after="0" w:line="240" w:lineRule="auto"/>
        <w:ind w:right="57"/>
        <w:rPr>
          <w:rFonts w:ascii="Tahoma" w:hAnsi="Tahoma" w:cs="Tahoma"/>
          <w:color w:val="3BB5A9"/>
          <w:sz w:val="16"/>
          <w:szCs w:val="16"/>
          <w:lang w:val="es-ES"/>
        </w:rPr>
        <w:sectPr w:rsidR="009D75AC" w:rsidSect="007C5886">
          <w:footerReference w:type="default" r:id="rId11"/>
          <w:type w:val="continuous"/>
          <w:pgSz w:w="12240" w:h="15840" w:code="1"/>
          <w:pgMar w:top="1296" w:right="1368" w:bottom="567" w:left="1368" w:header="720" w:footer="1080" w:gutter="0"/>
          <w:cols w:space="1368"/>
          <w:docGrid w:linePitch="360"/>
        </w:sectPr>
      </w:pPr>
    </w:p>
    <w:p w:rsidR="00377857" w:rsidRDefault="00377857" w:rsidP="00E504A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  <w:sectPr w:rsidR="00377857" w:rsidSect="007C5886">
          <w:type w:val="continuous"/>
          <w:pgSz w:w="12240" w:h="15840" w:code="1"/>
          <w:pgMar w:top="1296" w:right="1368" w:bottom="567" w:left="1368" w:header="720" w:footer="1080" w:gutter="0"/>
          <w:cols w:space="1368"/>
          <w:docGrid w:linePitch="360"/>
        </w:sectPr>
      </w:pPr>
    </w:p>
    <w:p w:rsidR="00377857" w:rsidRDefault="00377857" w:rsidP="00E504AC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  <w:sectPr w:rsidR="00377857" w:rsidSect="007C5886">
          <w:footerReference w:type="default" r:id="rId12"/>
          <w:type w:val="continuous"/>
          <w:pgSz w:w="12240" w:h="15840" w:code="1"/>
          <w:pgMar w:top="1296" w:right="1368" w:bottom="567" w:left="1368" w:header="720" w:footer="1080" w:gutter="0"/>
          <w:cols w:space="1368"/>
          <w:docGrid w:linePitch="360"/>
        </w:sectPr>
      </w:pPr>
    </w:p>
    <w:p w:rsidR="00E504AC" w:rsidRPr="00C04793" w:rsidRDefault="00E504AC" w:rsidP="004D1315">
      <w:pPr>
        <w:pStyle w:val="Listaconvietas"/>
        <w:numPr>
          <w:ilvl w:val="0"/>
          <w:numId w:val="0"/>
        </w:numPr>
        <w:spacing w:after="0" w:line="240" w:lineRule="auto"/>
        <w:ind w:right="-570"/>
        <w:jc w:val="both"/>
        <w:rPr>
          <w:rFonts w:ascii="Tahoma" w:hAnsi="Tahoma" w:cs="Tahoma"/>
          <w:sz w:val="18"/>
          <w:szCs w:val="18"/>
          <w:lang w:val="es-ES"/>
        </w:rPr>
      </w:pPr>
      <w:bookmarkStart w:id="0" w:name="_GoBack"/>
      <w:bookmarkEnd w:id="0"/>
    </w:p>
    <w:sectPr w:rsidR="00E504AC" w:rsidRPr="00C04793" w:rsidSect="007C5886">
      <w:type w:val="continuous"/>
      <w:pgSz w:w="12240" w:h="15840" w:code="1"/>
      <w:pgMar w:top="1296" w:right="1368" w:bottom="567" w:left="1368" w:header="720" w:footer="1080" w:gutter="0"/>
      <w:cols w:space="16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01" w:rsidRDefault="00ED0101" w:rsidP="00DC0C17">
      <w:pPr>
        <w:spacing w:after="0" w:line="240" w:lineRule="auto"/>
      </w:pPr>
      <w:r>
        <w:separator/>
      </w:r>
    </w:p>
  </w:endnote>
  <w:endnote w:type="continuationSeparator" w:id="0">
    <w:p w:rsidR="00ED0101" w:rsidRDefault="00ED0101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01" w:rsidRDefault="00ED010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9410065</wp:posOffset>
          </wp:positionV>
          <wp:extent cx="5172075" cy="454660"/>
          <wp:effectExtent l="0" t="0" r="9525" b="2540"/>
          <wp:wrapThrough wrapText="bothSides">
            <wp:wrapPolygon edited="0">
              <wp:start x="0" y="0"/>
              <wp:lineTo x="0" y="9955"/>
              <wp:lineTo x="1909" y="14480"/>
              <wp:lineTo x="2785" y="20816"/>
              <wp:lineTo x="2864" y="20816"/>
              <wp:lineTo x="21560" y="20816"/>
              <wp:lineTo x="21560" y="0"/>
              <wp:lineTo x="1241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075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01" w:rsidRDefault="00ED0101">
    <w:pPr>
      <w:pStyle w:val="Piedepgina"/>
    </w:pPr>
    <w:r>
      <w:rPr>
        <w:noProof/>
        <w:lang w:val="es-MX" w:eastAsia="es-MX"/>
      </w:rPr>
      <w:drawing>
        <wp:inline distT="0" distB="0" distL="0" distR="0">
          <wp:extent cx="6035040" cy="530860"/>
          <wp:effectExtent l="0" t="0" r="3810" b="254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01" w:rsidRDefault="00ED0101">
    <w:pPr>
      <w:pStyle w:val="Piedepgina"/>
    </w:pPr>
    <w:r>
      <w:rPr>
        <w:noProof/>
        <w:lang w:val="es-MX" w:eastAsia="es-MX"/>
      </w:rPr>
      <w:drawing>
        <wp:inline distT="0" distB="0" distL="0" distR="0">
          <wp:extent cx="6035040" cy="530860"/>
          <wp:effectExtent l="0" t="0" r="381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01" w:rsidRDefault="00ED0101" w:rsidP="00DC0C17">
      <w:pPr>
        <w:spacing w:after="0" w:line="240" w:lineRule="auto"/>
      </w:pPr>
      <w:r>
        <w:separator/>
      </w:r>
    </w:p>
  </w:footnote>
  <w:footnote w:type="continuationSeparator" w:id="0">
    <w:p w:rsidR="00ED0101" w:rsidRDefault="00ED0101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6" style="width:0;height:1.5pt" o:hralign="center" o:bullet="t" o:hrstd="t" o:hr="t" fillcolor="#aaa" stroked="f"/>
    </w:pict>
  </w:numPicBullet>
  <w:abstractNum w:abstractNumId="0" w15:restartNumberingAfterBreak="0">
    <w:nsid w:val="FFFFFF89"/>
    <w:multiLevelType w:val="singleLevel"/>
    <w:tmpl w:val="94120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00537"/>
    <w:rsid w:val="0001397E"/>
    <w:rsid w:val="00013ECD"/>
    <w:rsid w:val="00015081"/>
    <w:rsid w:val="000165B6"/>
    <w:rsid w:val="000169FA"/>
    <w:rsid w:val="00021637"/>
    <w:rsid w:val="000307FB"/>
    <w:rsid w:val="00046547"/>
    <w:rsid w:val="00057C37"/>
    <w:rsid w:val="00066B20"/>
    <w:rsid w:val="00071CC1"/>
    <w:rsid w:val="00090558"/>
    <w:rsid w:val="000A00FA"/>
    <w:rsid w:val="000A22B7"/>
    <w:rsid w:val="000A2AC4"/>
    <w:rsid w:val="000B5F6E"/>
    <w:rsid w:val="000C3BB1"/>
    <w:rsid w:val="000D6516"/>
    <w:rsid w:val="000F59A0"/>
    <w:rsid w:val="00107309"/>
    <w:rsid w:val="0011104C"/>
    <w:rsid w:val="001219F7"/>
    <w:rsid w:val="00122C37"/>
    <w:rsid w:val="00130827"/>
    <w:rsid w:val="001318E4"/>
    <w:rsid w:val="0015299A"/>
    <w:rsid w:val="00161C9E"/>
    <w:rsid w:val="00166C13"/>
    <w:rsid w:val="00172BA0"/>
    <w:rsid w:val="00180215"/>
    <w:rsid w:val="00190542"/>
    <w:rsid w:val="00190DFC"/>
    <w:rsid w:val="0019638B"/>
    <w:rsid w:val="001A513A"/>
    <w:rsid w:val="001A66C9"/>
    <w:rsid w:val="001E461D"/>
    <w:rsid w:val="00225CAD"/>
    <w:rsid w:val="002528D9"/>
    <w:rsid w:val="0025350B"/>
    <w:rsid w:val="00262975"/>
    <w:rsid w:val="00271A7B"/>
    <w:rsid w:val="0027513B"/>
    <w:rsid w:val="00293CC4"/>
    <w:rsid w:val="002961BC"/>
    <w:rsid w:val="002A5B36"/>
    <w:rsid w:val="002D66EC"/>
    <w:rsid w:val="002F5B59"/>
    <w:rsid w:val="002F7BC9"/>
    <w:rsid w:val="002F7BF9"/>
    <w:rsid w:val="00312C4D"/>
    <w:rsid w:val="00315536"/>
    <w:rsid w:val="0031751A"/>
    <w:rsid w:val="00324C15"/>
    <w:rsid w:val="00326148"/>
    <w:rsid w:val="0033751D"/>
    <w:rsid w:val="00343FC4"/>
    <w:rsid w:val="003474A5"/>
    <w:rsid w:val="003624DC"/>
    <w:rsid w:val="00370CF6"/>
    <w:rsid w:val="00372826"/>
    <w:rsid w:val="00377857"/>
    <w:rsid w:val="0038574F"/>
    <w:rsid w:val="003C03D1"/>
    <w:rsid w:val="003C18AD"/>
    <w:rsid w:val="003F29B6"/>
    <w:rsid w:val="004051BB"/>
    <w:rsid w:val="00405C51"/>
    <w:rsid w:val="0042039D"/>
    <w:rsid w:val="00420FF5"/>
    <w:rsid w:val="00421813"/>
    <w:rsid w:val="00434039"/>
    <w:rsid w:val="00435BF7"/>
    <w:rsid w:val="0047160A"/>
    <w:rsid w:val="00472682"/>
    <w:rsid w:val="00480C06"/>
    <w:rsid w:val="004878AC"/>
    <w:rsid w:val="004A4E87"/>
    <w:rsid w:val="004A50A5"/>
    <w:rsid w:val="004B1133"/>
    <w:rsid w:val="004B65B1"/>
    <w:rsid w:val="004B65F3"/>
    <w:rsid w:val="004D0478"/>
    <w:rsid w:val="004D1315"/>
    <w:rsid w:val="004D1B08"/>
    <w:rsid w:val="004D57B7"/>
    <w:rsid w:val="004E22A0"/>
    <w:rsid w:val="004E2997"/>
    <w:rsid w:val="004E4D43"/>
    <w:rsid w:val="004F2403"/>
    <w:rsid w:val="004F594C"/>
    <w:rsid w:val="005140C1"/>
    <w:rsid w:val="005239F2"/>
    <w:rsid w:val="00533515"/>
    <w:rsid w:val="00534402"/>
    <w:rsid w:val="005451A3"/>
    <w:rsid w:val="00546C3C"/>
    <w:rsid w:val="00555F32"/>
    <w:rsid w:val="00556EA3"/>
    <w:rsid w:val="0057091C"/>
    <w:rsid w:val="00575810"/>
    <w:rsid w:val="00580114"/>
    <w:rsid w:val="00581375"/>
    <w:rsid w:val="00592A8C"/>
    <w:rsid w:val="0059574B"/>
    <w:rsid w:val="005A0162"/>
    <w:rsid w:val="005B6AD0"/>
    <w:rsid w:val="005B6F16"/>
    <w:rsid w:val="005C7C0A"/>
    <w:rsid w:val="005F2436"/>
    <w:rsid w:val="005F300A"/>
    <w:rsid w:val="00600758"/>
    <w:rsid w:val="00601FB5"/>
    <w:rsid w:val="006052E0"/>
    <w:rsid w:val="00610AB9"/>
    <w:rsid w:val="00610EEA"/>
    <w:rsid w:val="00630F48"/>
    <w:rsid w:val="00644414"/>
    <w:rsid w:val="0065297C"/>
    <w:rsid w:val="00654DA9"/>
    <w:rsid w:val="00670864"/>
    <w:rsid w:val="006724C2"/>
    <w:rsid w:val="006730D5"/>
    <w:rsid w:val="00673281"/>
    <w:rsid w:val="006743F5"/>
    <w:rsid w:val="00682A65"/>
    <w:rsid w:val="006839C6"/>
    <w:rsid w:val="0068420F"/>
    <w:rsid w:val="00684835"/>
    <w:rsid w:val="00692B20"/>
    <w:rsid w:val="006A607B"/>
    <w:rsid w:val="006C1ECC"/>
    <w:rsid w:val="006C377E"/>
    <w:rsid w:val="006D0CEB"/>
    <w:rsid w:val="006D7C8E"/>
    <w:rsid w:val="006E4A31"/>
    <w:rsid w:val="006E4C6F"/>
    <w:rsid w:val="006F5FD0"/>
    <w:rsid w:val="00727DA7"/>
    <w:rsid w:val="00727E1E"/>
    <w:rsid w:val="007341DF"/>
    <w:rsid w:val="007679AB"/>
    <w:rsid w:val="00786DE3"/>
    <w:rsid w:val="007A08E3"/>
    <w:rsid w:val="007A742D"/>
    <w:rsid w:val="007B1FE1"/>
    <w:rsid w:val="007C3918"/>
    <w:rsid w:val="007C4805"/>
    <w:rsid w:val="007C5886"/>
    <w:rsid w:val="007D41EC"/>
    <w:rsid w:val="007D6D92"/>
    <w:rsid w:val="007E68DD"/>
    <w:rsid w:val="007F705E"/>
    <w:rsid w:val="008015CA"/>
    <w:rsid w:val="008122A3"/>
    <w:rsid w:val="00812416"/>
    <w:rsid w:val="0081295C"/>
    <w:rsid w:val="00822E31"/>
    <w:rsid w:val="0082474D"/>
    <w:rsid w:val="00842D97"/>
    <w:rsid w:val="008445F1"/>
    <w:rsid w:val="00844CCB"/>
    <w:rsid w:val="00844EA2"/>
    <w:rsid w:val="00871437"/>
    <w:rsid w:val="00875DD1"/>
    <w:rsid w:val="00885EED"/>
    <w:rsid w:val="008865AF"/>
    <w:rsid w:val="00896EE4"/>
    <w:rsid w:val="008A466A"/>
    <w:rsid w:val="008A7EBA"/>
    <w:rsid w:val="008B528C"/>
    <w:rsid w:val="008C4F21"/>
    <w:rsid w:val="008D3657"/>
    <w:rsid w:val="008F3216"/>
    <w:rsid w:val="009000DA"/>
    <w:rsid w:val="00914179"/>
    <w:rsid w:val="00941314"/>
    <w:rsid w:val="00944D62"/>
    <w:rsid w:val="0095501E"/>
    <w:rsid w:val="009561DA"/>
    <w:rsid w:val="00961877"/>
    <w:rsid w:val="00973EC0"/>
    <w:rsid w:val="00985924"/>
    <w:rsid w:val="009B60B8"/>
    <w:rsid w:val="009C0BFA"/>
    <w:rsid w:val="009D39A2"/>
    <w:rsid w:val="009D75AC"/>
    <w:rsid w:val="009E202C"/>
    <w:rsid w:val="00A07E36"/>
    <w:rsid w:val="00A11163"/>
    <w:rsid w:val="00A12D1B"/>
    <w:rsid w:val="00A5650F"/>
    <w:rsid w:val="00A677BE"/>
    <w:rsid w:val="00A73F26"/>
    <w:rsid w:val="00A763EF"/>
    <w:rsid w:val="00A8242C"/>
    <w:rsid w:val="00A9689F"/>
    <w:rsid w:val="00AA41AE"/>
    <w:rsid w:val="00AA682F"/>
    <w:rsid w:val="00AC2D29"/>
    <w:rsid w:val="00AD7093"/>
    <w:rsid w:val="00AD74F9"/>
    <w:rsid w:val="00B00C1A"/>
    <w:rsid w:val="00B016AB"/>
    <w:rsid w:val="00B22751"/>
    <w:rsid w:val="00B458D0"/>
    <w:rsid w:val="00B4654D"/>
    <w:rsid w:val="00B46597"/>
    <w:rsid w:val="00B61126"/>
    <w:rsid w:val="00B764E7"/>
    <w:rsid w:val="00B8290B"/>
    <w:rsid w:val="00B86F16"/>
    <w:rsid w:val="00B93C18"/>
    <w:rsid w:val="00B94A63"/>
    <w:rsid w:val="00B97932"/>
    <w:rsid w:val="00BB1D05"/>
    <w:rsid w:val="00BB5252"/>
    <w:rsid w:val="00BC11E9"/>
    <w:rsid w:val="00BC32FB"/>
    <w:rsid w:val="00BC7405"/>
    <w:rsid w:val="00BE04F1"/>
    <w:rsid w:val="00BE5C5C"/>
    <w:rsid w:val="00BE5DA7"/>
    <w:rsid w:val="00C04793"/>
    <w:rsid w:val="00C05F8D"/>
    <w:rsid w:val="00C26855"/>
    <w:rsid w:val="00C27FCB"/>
    <w:rsid w:val="00C3310F"/>
    <w:rsid w:val="00C41DE2"/>
    <w:rsid w:val="00C45965"/>
    <w:rsid w:val="00C72B74"/>
    <w:rsid w:val="00C76939"/>
    <w:rsid w:val="00C82A94"/>
    <w:rsid w:val="00CA3021"/>
    <w:rsid w:val="00CB0378"/>
    <w:rsid w:val="00CB3172"/>
    <w:rsid w:val="00CC0182"/>
    <w:rsid w:val="00CD1B0A"/>
    <w:rsid w:val="00D077D4"/>
    <w:rsid w:val="00D125CB"/>
    <w:rsid w:val="00D17BBB"/>
    <w:rsid w:val="00D30019"/>
    <w:rsid w:val="00D45B7E"/>
    <w:rsid w:val="00D648CC"/>
    <w:rsid w:val="00D91C1F"/>
    <w:rsid w:val="00D94789"/>
    <w:rsid w:val="00DB2A2F"/>
    <w:rsid w:val="00DC0C17"/>
    <w:rsid w:val="00DC3E6D"/>
    <w:rsid w:val="00DD0D23"/>
    <w:rsid w:val="00DD3B14"/>
    <w:rsid w:val="00DE37F7"/>
    <w:rsid w:val="00DE5515"/>
    <w:rsid w:val="00E062DD"/>
    <w:rsid w:val="00E16C58"/>
    <w:rsid w:val="00E2241B"/>
    <w:rsid w:val="00E30486"/>
    <w:rsid w:val="00E32B3C"/>
    <w:rsid w:val="00E42119"/>
    <w:rsid w:val="00E504AC"/>
    <w:rsid w:val="00E63AE5"/>
    <w:rsid w:val="00E668E3"/>
    <w:rsid w:val="00E74260"/>
    <w:rsid w:val="00E76847"/>
    <w:rsid w:val="00E76D3D"/>
    <w:rsid w:val="00E805D3"/>
    <w:rsid w:val="00E93A1F"/>
    <w:rsid w:val="00EA3336"/>
    <w:rsid w:val="00EC25FF"/>
    <w:rsid w:val="00EC4DB0"/>
    <w:rsid w:val="00ED0101"/>
    <w:rsid w:val="00ED3115"/>
    <w:rsid w:val="00ED37DD"/>
    <w:rsid w:val="00EE0B4E"/>
    <w:rsid w:val="00F053E4"/>
    <w:rsid w:val="00F0726E"/>
    <w:rsid w:val="00F103B2"/>
    <w:rsid w:val="00F14A52"/>
    <w:rsid w:val="00F24D06"/>
    <w:rsid w:val="00F25B63"/>
    <w:rsid w:val="00F31C32"/>
    <w:rsid w:val="00F32883"/>
    <w:rsid w:val="00F3427A"/>
    <w:rsid w:val="00F50572"/>
    <w:rsid w:val="00F5057C"/>
    <w:rsid w:val="00F52F51"/>
    <w:rsid w:val="00F575EC"/>
    <w:rsid w:val="00F614EB"/>
    <w:rsid w:val="00F73631"/>
    <w:rsid w:val="00F76ABF"/>
    <w:rsid w:val="00F9757E"/>
    <w:rsid w:val="00FA1C70"/>
    <w:rsid w:val="00FA45E8"/>
    <w:rsid w:val="00FB1EA3"/>
    <w:rsid w:val="00FB2011"/>
    <w:rsid w:val="00FC60B0"/>
    <w:rsid w:val="00FC6262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329DAE3F-0FA3-48CA-BD8E-73C444BE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F5D9FC-EAAB-4D62-8D7E-911B460E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797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8</cp:revision>
  <dcterms:created xsi:type="dcterms:W3CDTF">2018-08-08T19:47:00Z</dcterms:created>
  <dcterms:modified xsi:type="dcterms:W3CDTF">2018-08-08T21:56:00Z</dcterms:modified>
</cp:coreProperties>
</file>