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2" w:rsidRPr="00CB2DF0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CÓDIGO:</w:t>
      </w:r>
      <w:r w:rsidR="005C5074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76277E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DTPTY05</w:t>
      </w:r>
      <w:r w:rsidR="00456D4E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6</w:t>
      </w:r>
      <w:r w:rsidR="007D0B1E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</w:t>
      </w:r>
      <w:r w:rsidR="00DC0C17" w:rsidRPr="00600758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DESTINO:</w:t>
      </w:r>
      <w:r w:rsidR="00175DE5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456D4E">
        <w:rPr>
          <w:rFonts w:ascii="Tahoma" w:hAnsi="Tahoma" w:cs="Tahoma"/>
          <w:sz w:val="16"/>
          <w:szCs w:val="16"/>
          <w:lang w:val="es-ES"/>
        </w:rPr>
        <w:t>CIUDAD DE</w:t>
      </w:r>
      <w:r w:rsidR="0029403E">
        <w:rPr>
          <w:rFonts w:ascii="Tahoma" w:hAnsi="Tahoma" w:cs="Tahoma"/>
          <w:sz w:val="16"/>
          <w:szCs w:val="16"/>
          <w:lang w:val="es-ES"/>
        </w:rPr>
        <w:t xml:space="preserve"> </w:t>
      </w:r>
      <w:r w:rsidR="00456D4E">
        <w:rPr>
          <w:rFonts w:ascii="Tahoma" w:hAnsi="Tahoma" w:cs="Tahoma"/>
          <w:sz w:val="16"/>
          <w:szCs w:val="16"/>
          <w:lang w:val="es-ES"/>
        </w:rPr>
        <w:t>PANAMÁ</w:t>
      </w:r>
      <w:r w:rsidR="0029403E">
        <w:rPr>
          <w:rFonts w:ascii="Tahoma" w:hAnsi="Tahoma" w:cs="Tahoma"/>
          <w:sz w:val="16"/>
          <w:szCs w:val="16"/>
          <w:lang w:val="es-ES"/>
        </w:rPr>
        <w:t xml:space="preserve">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     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5C7C0A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      </w:t>
      </w:r>
      <w:r w:rsidR="00FD0B89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76277E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        </w:t>
      </w:r>
      <w:r w:rsidR="00D1454F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CB2DF0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LANDTOUR</w:t>
      </w:r>
      <w:r w:rsidR="0076277E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CON BOLETO</w:t>
      </w:r>
    </w:p>
    <w:p w:rsidR="00DC0C17" w:rsidRPr="00600758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AEROLINEA</w:t>
      </w:r>
      <w:r w:rsidR="00DC0C17" w:rsidRPr="00600758">
        <w:rPr>
          <w:rFonts w:ascii="Tahoma" w:hAnsi="Tahoma" w:cs="Tahoma"/>
          <w:b/>
          <w:sz w:val="16"/>
          <w:szCs w:val="16"/>
          <w:lang w:val="es-ES"/>
        </w:rPr>
        <w:t>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802CE6">
        <w:rPr>
          <w:rFonts w:ascii="Tahoma" w:hAnsi="Tahoma" w:cs="Tahoma"/>
          <w:sz w:val="16"/>
          <w:szCs w:val="16"/>
          <w:lang w:val="es-ES"/>
        </w:rPr>
        <w:t>COPA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</w:t>
      </w:r>
      <w:r w:rsidR="00C27FCB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5F1182">
        <w:rPr>
          <w:rFonts w:ascii="Tahoma" w:hAnsi="Tahoma" w:cs="Tahoma"/>
          <w:sz w:val="16"/>
          <w:szCs w:val="16"/>
          <w:lang w:val="es-ES"/>
        </w:rPr>
        <w:t xml:space="preserve">     </w:t>
      </w:r>
      <w:r w:rsidR="00D1454F">
        <w:rPr>
          <w:rFonts w:ascii="Tahoma" w:hAnsi="Tahoma" w:cs="Tahoma"/>
          <w:sz w:val="16"/>
          <w:szCs w:val="16"/>
          <w:lang w:val="es-ES"/>
        </w:rPr>
        <w:t xml:space="preserve">       </w:t>
      </w:r>
      <w:r w:rsidR="00CB2DF0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VIGENCIA:</w:t>
      </w:r>
      <w:r w:rsidR="00A51413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C31452" w:rsidRPr="00C31452">
        <w:rPr>
          <w:rFonts w:ascii="Tahoma" w:hAnsi="Tahoma" w:cs="Tahoma"/>
          <w:b/>
          <w:color w:val="auto"/>
          <w:sz w:val="16"/>
          <w:szCs w:val="16"/>
          <w:highlight w:val="yellow"/>
          <w:lang w:val="es-ES"/>
        </w:rPr>
        <w:t>HASTA 31 OCTUBRE</w:t>
      </w:r>
      <w:r w:rsidR="00D1454F">
        <w:rPr>
          <w:rFonts w:ascii="Tahoma" w:hAnsi="Tahoma" w:cs="Tahoma"/>
          <w:b/>
          <w:color w:val="auto"/>
          <w:sz w:val="16"/>
          <w:szCs w:val="16"/>
          <w:lang w:val="es-ES"/>
        </w:rPr>
        <w:tab/>
        <w:t xml:space="preserve">           </w:t>
      </w:r>
      <w:r w:rsidR="0076277E">
        <w:rPr>
          <w:rFonts w:ascii="Tahoma" w:hAnsi="Tahoma" w:cs="Tahoma"/>
          <w:b/>
          <w:color w:val="auto"/>
          <w:sz w:val="16"/>
          <w:szCs w:val="16"/>
          <w:lang w:val="es-ES"/>
        </w:rPr>
        <w:t xml:space="preserve">              </w:t>
      </w:r>
      <w:r w:rsidR="00FD0B89">
        <w:rPr>
          <w:rFonts w:ascii="Tahoma" w:hAnsi="Tahoma" w:cs="Tahoma"/>
          <w:color w:val="000000" w:themeColor="text1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A12D1B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F</w:t>
      </w:r>
      <w:r w:rsidR="00FD0B89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ECHA MAX RETORNO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FD0B89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D1454F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HASTA 23 DICIEMBRE</w:t>
      </w:r>
    </w:p>
    <w:p w:rsidR="00C41DE2" w:rsidRPr="00600758" w:rsidRDefault="006A79F7" w:rsidP="00A12D1B">
      <w:pPr>
        <w:pStyle w:val="ContactInfo"/>
        <w:spacing w:line="360" w:lineRule="auto"/>
        <w:ind w:left="-284" w:right="-419"/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542FC3CB">
          <v:rect id="_x0000_i1025" style="width:0;height:1.5pt" o:hralign="center" o:hrstd="t" o:hr="t" fillcolor="#aaa" stroked="f"/>
        </w:pict>
      </w:r>
    </w:p>
    <w:p w:rsidR="00B22751" w:rsidRPr="00600758" w:rsidRDefault="00F5057C" w:rsidP="00A12D1B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58590" wp14:editId="1421D63C">
                <wp:simplePos x="0" y="0"/>
                <wp:positionH relativeFrom="column">
                  <wp:posOffset>1242695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469B5AB" id="Oval 11" o:spid="_x0000_s1026" style="position:absolute;margin-left:97.85pt;margin-top:.8pt;width:9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C41DE2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41DE2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</w:t>
      </w:r>
      <w:r w:rsidR="00FD0B89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FD0B89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FD0B89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FD0B89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FD0B89">
        <w:rPr>
          <w:rFonts w:ascii="Tahoma" w:hAnsi="Tahoma" w:cs="Tahoma"/>
          <w:color w:val="3BB5A9"/>
          <w:sz w:val="16"/>
          <w:szCs w:val="16"/>
          <w:lang w:val="es-ES"/>
        </w:rPr>
        <w:tab/>
        <w:t xml:space="preserve">  </w:t>
      </w:r>
      <w:r w:rsidR="00D1454F">
        <w:rPr>
          <w:rFonts w:ascii="Tahoma" w:hAnsi="Tahoma" w:cs="Tahoma"/>
          <w:color w:val="3BB5A9"/>
          <w:sz w:val="16"/>
          <w:szCs w:val="16"/>
          <w:lang w:val="es-ES"/>
        </w:rPr>
        <w:t xml:space="preserve">        </w:t>
      </w:r>
      <w:r w:rsidR="00FD0B89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="00C438CD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C438CD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C438CD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ACTUALIZADO</w:t>
      </w:r>
      <w:r w:rsidR="00C438CD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C438CD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76277E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23</w:t>
      </w:r>
      <w:r w:rsidR="00B3392A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JULIO 2018</w:t>
      </w:r>
    </w:p>
    <w:p w:rsidR="0096505B" w:rsidRPr="007D0B1E" w:rsidRDefault="006A79F7" w:rsidP="007D0B1E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658AF93">
          <v:rect id="_x0000_i1026" style="width:0;height:1.5pt" o:hralign="center" o:hrstd="t" o:hr="t" fillcolor="#aaa" stroked="f"/>
        </w:pict>
      </w:r>
    </w:p>
    <w:p w:rsidR="0096505B" w:rsidRPr="0096505B" w:rsidRDefault="002C381B" w:rsidP="007D0B1E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rFonts w:ascii="Tahoma" w:eastAsiaTheme="majorEastAsia" w:hAnsi="Tahoma" w:cs="Tahoma"/>
          <w:b/>
          <w:caps/>
          <w:noProof/>
          <w:color w:val="44546A" w:themeColor="text2"/>
          <w:sz w:val="28"/>
          <w:szCs w:val="36"/>
          <w:lang w:val="es-EC" w:eastAsia="es-EC"/>
        </w:rPr>
        <w:drawing>
          <wp:anchor distT="0" distB="0" distL="114300" distR="114300" simplePos="0" relativeHeight="251664384" behindDoc="0" locked="0" layoutInCell="1" allowOverlap="1" wp14:anchorId="5C3DD30D" wp14:editId="4AD67ECD">
            <wp:simplePos x="0" y="0"/>
            <wp:positionH relativeFrom="margin">
              <wp:posOffset>4333875</wp:posOffset>
            </wp:positionH>
            <wp:positionV relativeFrom="page">
              <wp:posOffset>3310890</wp:posOffset>
            </wp:positionV>
            <wp:extent cx="1906905" cy="409575"/>
            <wp:effectExtent l="0" t="0" r="0" b="9525"/>
            <wp:wrapThrough wrapText="bothSides">
              <wp:wrapPolygon edited="0">
                <wp:start x="0" y="0"/>
                <wp:lineTo x="0" y="21098"/>
                <wp:lineTo x="21363" y="21098"/>
                <wp:lineTo x="213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A VACATION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85" b="39338"/>
                    <a:stretch/>
                  </pic:blipFill>
                  <pic:spPr bwMode="auto">
                    <a:xfrm>
                      <a:off x="0" y="0"/>
                      <a:ext cx="190690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DA0">
        <w:rPr>
          <w:rFonts w:ascii="Tahoma" w:hAnsi="Tahoma" w:cs="Tahoma"/>
          <w:noProof/>
          <w:color w:val="3BB5A9"/>
          <w:sz w:val="16"/>
          <w:szCs w:val="16"/>
          <w:lang w:val="es-EC" w:eastAsia="es-EC"/>
        </w:rPr>
        <w:drawing>
          <wp:inline distT="0" distB="0" distL="0" distR="0" wp14:anchorId="4E68097D" wp14:editId="0840ECD6">
            <wp:extent cx="5005300" cy="180022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niel_Rodas\Desktop\DANIEL RODAS\HARD ROCK - RADISSON\FOTOS HRH\HARD ROCK HOTEL PTY-3 4267R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17" cy="18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DFB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bookmarkStart w:id="0" w:name="_GoBack"/>
      <w:bookmarkEnd w:id="0"/>
      <w:r w:rsidR="006A79F7">
        <w:rPr>
          <w:rFonts w:ascii="Tahoma" w:hAnsi="Tahoma" w:cs="Tahoma"/>
          <w:color w:val="3BB5A9"/>
          <w:sz w:val="16"/>
          <w:szCs w:val="16"/>
          <w:lang w:val="es-ES"/>
        </w:rPr>
        <w:pict w14:anchorId="3DA7B1F2">
          <v:rect id="_x0000_i1027" style="width:0;height:1.5pt" o:hralign="center" o:hrstd="t" o:hr="t" fillcolor="#aaa" stroked="f"/>
        </w:pict>
      </w:r>
    </w:p>
    <w:p w:rsidR="00DC0C17" w:rsidRPr="00CC19F7" w:rsidRDefault="00456D4E" w:rsidP="00A12D1B">
      <w:pPr>
        <w:pStyle w:val="ContactInfo"/>
        <w:spacing w:line="240" w:lineRule="auto"/>
        <w:ind w:left="-284" w:right="-419"/>
        <w:rPr>
          <w:rFonts w:ascii="Tahoma" w:eastAsiaTheme="majorEastAsia" w:hAnsi="Tahoma" w:cs="Tahoma"/>
          <w:b/>
          <w:caps/>
          <w:color w:val="44546A" w:themeColor="text2"/>
          <w:sz w:val="28"/>
          <w:szCs w:val="3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8"/>
          <w:szCs w:val="36"/>
          <w:lang w:val="es-ES"/>
        </w:rPr>
        <w:t>¡HARD ROCK DELUXE TERCERA NOCHE GRATIS!</w:t>
      </w:r>
      <w:r w:rsidR="0076277E" w:rsidRPr="0076277E">
        <w:rPr>
          <w:rFonts w:ascii="Tahoma" w:eastAsiaTheme="majorEastAsia" w:hAnsi="Tahoma" w:cs="Tahoma"/>
          <w:b/>
          <w:caps/>
          <w:noProof/>
          <w:color w:val="44546A" w:themeColor="text2"/>
          <w:sz w:val="28"/>
          <w:szCs w:val="36"/>
          <w:lang w:val="es-419" w:eastAsia="es-419"/>
        </w:rPr>
        <w:t xml:space="preserve"> </w:t>
      </w:r>
    </w:p>
    <w:p w:rsidR="00225CAD" w:rsidRPr="00CC19F7" w:rsidRDefault="000E375E" w:rsidP="004C7CE8">
      <w:pPr>
        <w:pStyle w:val="ContactInfo"/>
        <w:spacing w:line="240" w:lineRule="auto"/>
        <w:ind w:left="-284" w:right="-419"/>
        <w:rPr>
          <w:rFonts w:ascii="Tahoma" w:hAnsi="Tahoma" w:cs="Tahoma"/>
          <w:b/>
          <w:sz w:val="22"/>
          <w:lang w:val="es-ES"/>
        </w:rPr>
      </w:pPr>
      <w:r>
        <w:rPr>
          <w:rFonts w:ascii="Tahoma" w:hAnsi="Tahoma" w:cs="Tahoma"/>
          <w:b/>
          <w:sz w:val="22"/>
          <w:lang w:val="es-ES"/>
        </w:rPr>
        <w:t>4 DÍAS / 3 NOCHES</w:t>
      </w:r>
    </w:p>
    <w:p w:rsidR="00225CAD" w:rsidRPr="00600758" w:rsidRDefault="006A79F7" w:rsidP="00A12D1B">
      <w:pPr>
        <w:pStyle w:val="ContactInfo"/>
        <w:spacing w:line="240" w:lineRule="auto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764CBE27">
          <v:rect id="_x0000_i1028" style="width:0;height:1.5pt" o:hralign="center" o:hrstd="t" o:hr="t" fillcolor="#aaa" stroked="f"/>
        </w:pict>
      </w:r>
    </w:p>
    <w:p w:rsidR="000F59A0" w:rsidRPr="00600758" w:rsidRDefault="000F59A0" w:rsidP="00A12D1B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  <w:sectPr w:rsidR="000F59A0" w:rsidRPr="00600758" w:rsidSect="004A3A11">
          <w:footerReference w:type="default" r:id="rId10"/>
          <w:pgSz w:w="12240" w:h="15840" w:code="1"/>
          <w:pgMar w:top="778" w:right="1368" w:bottom="1440" w:left="1368" w:header="720" w:footer="1080" w:gutter="0"/>
          <w:cols w:space="720"/>
          <w:docGrid w:linePitch="360"/>
        </w:sectPr>
      </w:pPr>
    </w:p>
    <w:p w:rsidR="00225CAD" w:rsidRPr="00CC19F7" w:rsidRDefault="00225CAD" w:rsidP="000F59A0">
      <w:pPr>
        <w:pStyle w:val="ContactInfo"/>
        <w:spacing w:after="0" w:line="240" w:lineRule="auto"/>
        <w:ind w:left="-284" w:right="-419"/>
        <w:rPr>
          <w:rFonts w:ascii="Tahoma" w:hAnsi="Tahoma" w:cs="Tahoma"/>
          <w:b/>
          <w:color w:val="2E74B5" w:themeColor="accent1" w:themeShade="BF"/>
          <w:sz w:val="22"/>
          <w:lang w:val="es-ES"/>
        </w:rPr>
      </w:pPr>
      <w:r w:rsidRPr="00CC19F7">
        <w:rPr>
          <w:rFonts w:ascii="Tahoma" w:hAnsi="Tahoma" w:cs="Tahoma"/>
          <w:b/>
          <w:color w:val="2E74B5" w:themeColor="accent1" w:themeShade="BF"/>
          <w:sz w:val="22"/>
          <w:lang w:val="es-ES"/>
        </w:rPr>
        <w:t>INCLUYE:</w:t>
      </w:r>
    </w:p>
    <w:p w:rsidR="00C27FCB" w:rsidRPr="00600758" w:rsidRDefault="00C27FCB" w:rsidP="000F59A0">
      <w:pPr>
        <w:pStyle w:val="Listaconvietas"/>
        <w:spacing w:after="0" w:line="240" w:lineRule="auto"/>
        <w:ind w:left="-284" w:right="-419"/>
        <w:rPr>
          <w:rFonts w:ascii="Tahoma" w:hAnsi="Tahoma" w:cs="Tahoma"/>
          <w:sz w:val="18"/>
          <w:szCs w:val="18"/>
          <w:lang w:val="es-ES"/>
        </w:rPr>
        <w:sectPr w:rsidR="00C27FCB" w:rsidRPr="00600758" w:rsidSect="000F59A0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76277E" w:rsidRPr="0076277E" w:rsidRDefault="0076277E" w:rsidP="0076277E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 xml:space="preserve">Boleto aéreo GYE o UIO – PTY – GYE o UIO vía COPA AIRLINES </w:t>
      </w:r>
      <w:r w:rsidRPr="00070783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(reservas en clase O sujetas a disponibilidad. Impuestos aéreos sujetos a cambios sin previo aviso aun manteniendo misma clase ta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rifaria anteriormente indicada).</w:t>
      </w:r>
    </w:p>
    <w:p w:rsidR="004C7CE8" w:rsidRPr="00CC19F7" w:rsidRDefault="00225CAD" w:rsidP="004C7CE8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Traslado</w:t>
      </w:r>
      <w:r w:rsidR="005C7C0A" w:rsidRPr="00CC19F7">
        <w:rPr>
          <w:rFonts w:ascii="Tahoma" w:hAnsi="Tahoma" w:cs="Tahoma"/>
          <w:sz w:val="18"/>
          <w:szCs w:val="18"/>
          <w:lang w:val="es-ES"/>
        </w:rPr>
        <w:t>s</w:t>
      </w:r>
      <w:r w:rsidR="00BA7A4D" w:rsidRPr="00CC19F7">
        <w:rPr>
          <w:rFonts w:ascii="Tahoma" w:hAnsi="Tahoma" w:cs="Tahoma"/>
          <w:sz w:val="18"/>
          <w:szCs w:val="18"/>
          <w:lang w:val="es-ES"/>
        </w:rPr>
        <w:t xml:space="preserve"> aeropuerto</w:t>
      </w:r>
      <w:r w:rsidR="004C7CE8" w:rsidRPr="00CC19F7">
        <w:rPr>
          <w:rFonts w:ascii="Tahoma" w:hAnsi="Tahoma" w:cs="Tahoma"/>
          <w:sz w:val="18"/>
          <w:szCs w:val="18"/>
          <w:lang w:val="es-ES"/>
        </w:rPr>
        <w:t xml:space="preserve"> – </w:t>
      </w:r>
      <w:r w:rsidRPr="00CC19F7">
        <w:rPr>
          <w:rFonts w:ascii="Tahoma" w:hAnsi="Tahoma" w:cs="Tahoma"/>
          <w:sz w:val="18"/>
          <w:szCs w:val="18"/>
          <w:lang w:val="es-ES"/>
        </w:rPr>
        <w:t xml:space="preserve">hotel – </w:t>
      </w:r>
      <w:r w:rsidR="00BA7A4D" w:rsidRPr="00CC19F7">
        <w:rPr>
          <w:rFonts w:ascii="Tahoma" w:hAnsi="Tahoma" w:cs="Tahoma"/>
          <w:sz w:val="18"/>
          <w:szCs w:val="18"/>
          <w:lang w:val="es-ES"/>
        </w:rPr>
        <w:t>aeropuerto en PTY.</w:t>
      </w:r>
    </w:p>
    <w:p w:rsidR="004A50A5" w:rsidRPr="00C26D24" w:rsidRDefault="00456D4E" w:rsidP="00885EED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02 (DO</w:t>
      </w:r>
      <w:r w:rsidR="006B255B" w:rsidRPr="00C26D24">
        <w:rPr>
          <w:rFonts w:ascii="Tahoma" w:hAnsi="Tahoma" w:cs="Tahoma"/>
          <w:b/>
          <w:sz w:val="18"/>
          <w:szCs w:val="18"/>
          <w:lang w:val="es-ES"/>
        </w:rPr>
        <w:t>S)</w:t>
      </w:r>
      <w:r w:rsidR="004C7CE8" w:rsidRPr="00C26D24">
        <w:rPr>
          <w:rFonts w:ascii="Tahoma" w:hAnsi="Tahoma" w:cs="Tahoma"/>
          <w:b/>
          <w:sz w:val="18"/>
          <w:szCs w:val="18"/>
          <w:lang w:val="es-ES"/>
        </w:rPr>
        <w:t xml:space="preserve"> noche</w:t>
      </w:r>
      <w:r w:rsidR="000E7811" w:rsidRPr="00C26D24">
        <w:rPr>
          <w:rFonts w:ascii="Tahoma" w:hAnsi="Tahoma" w:cs="Tahoma"/>
          <w:b/>
          <w:sz w:val="18"/>
          <w:szCs w:val="18"/>
          <w:lang w:val="es-ES"/>
        </w:rPr>
        <w:t>s</w:t>
      </w:r>
      <w:r w:rsidR="005C7C0A" w:rsidRPr="00C26D24">
        <w:rPr>
          <w:rFonts w:ascii="Tahoma" w:hAnsi="Tahoma" w:cs="Tahoma"/>
          <w:b/>
          <w:sz w:val="18"/>
          <w:szCs w:val="18"/>
          <w:lang w:val="es-ES"/>
        </w:rPr>
        <w:t xml:space="preserve"> de alojamie</w:t>
      </w:r>
      <w:r w:rsidR="004C7CE8" w:rsidRPr="00C26D24">
        <w:rPr>
          <w:rFonts w:ascii="Tahoma" w:hAnsi="Tahoma" w:cs="Tahoma"/>
          <w:b/>
          <w:sz w:val="18"/>
          <w:szCs w:val="18"/>
          <w:lang w:val="es-ES"/>
        </w:rPr>
        <w:t xml:space="preserve">nto en hotel </w:t>
      </w:r>
      <w:r>
        <w:rPr>
          <w:rFonts w:ascii="Tahoma" w:hAnsi="Tahoma" w:cs="Tahoma"/>
          <w:b/>
          <w:sz w:val="18"/>
          <w:szCs w:val="18"/>
          <w:lang w:val="es-ES"/>
        </w:rPr>
        <w:t>HARD ROCK</w:t>
      </w:r>
      <w:r w:rsidR="00C26D24" w:rsidRPr="00C26D24">
        <w:rPr>
          <w:rFonts w:ascii="Tahoma" w:hAnsi="Tahoma" w:cs="Tahoma"/>
          <w:b/>
          <w:sz w:val="18"/>
          <w:szCs w:val="18"/>
          <w:lang w:val="es-ES"/>
        </w:rPr>
        <w:t xml:space="preserve"> + </w:t>
      </w:r>
      <w:r w:rsidR="00C26D24" w:rsidRPr="008D595E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01 (UNA) noche adicional gratis!!!</w:t>
      </w:r>
    </w:p>
    <w:p w:rsidR="00456D4E" w:rsidRDefault="00456D4E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Desayuno buffet en restaurantes asignados.</w:t>
      </w:r>
    </w:p>
    <w:p w:rsidR="00F72710" w:rsidRDefault="00F72710" w:rsidP="00F72710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b/>
          <w:sz w:val="18"/>
          <w:szCs w:val="18"/>
          <w:lang w:val="es-ES"/>
        </w:rPr>
      </w:pPr>
      <w:r w:rsidRPr="00CC19F7">
        <w:rPr>
          <w:rFonts w:ascii="Tahoma" w:hAnsi="Tahoma" w:cs="Tahoma"/>
          <w:b/>
          <w:sz w:val="18"/>
          <w:szCs w:val="18"/>
          <w:lang w:val="es-ES"/>
        </w:rPr>
        <w:t>City Tour + Visita al Canal de Panamá (sin entrada) + Tour de compras en Albrook Mall (6 horas)</w:t>
      </w:r>
      <w:r>
        <w:rPr>
          <w:rFonts w:ascii="Tahoma" w:hAnsi="Tahoma" w:cs="Tahoma"/>
          <w:b/>
          <w:sz w:val="18"/>
          <w:szCs w:val="18"/>
          <w:lang w:val="es-ES"/>
        </w:rPr>
        <w:t>.</w:t>
      </w:r>
    </w:p>
    <w:p w:rsidR="00F72710" w:rsidRPr="00CC19F7" w:rsidRDefault="00F72710" w:rsidP="00F72710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Full Day Zona Libre.</w:t>
      </w:r>
    </w:p>
    <w:p w:rsidR="00F72710" w:rsidRPr="00F72710" w:rsidRDefault="00F72710" w:rsidP="00F72710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CORTESÍA: Tour de compras MULTIPLAZA ida y vuelta.</w:t>
      </w:r>
    </w:p>
    <w:p w:rsidR="00456D4E" w:rsidRDefault="00456D4E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Conexión de Internet Wireless en áreas públicas y habitaciones.</w:t>
      </w:r>
    </w:p>
    <w:p w:rsidR="00456D4E" w:rsidRDefault="00456D4E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Entradas a la discoteca Bling y al bar BITS (no aplica para eventos especiales).</w:t>
      </w:r>
    </w:p>
    <w:p w:rsidR="00456D4E" w:rsidRDefault="00E61B8C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Uso del gimnasio, piscina y áreas públicas.</w:t>
      </w:r>
    </w:p>
    <w:p w:rsidR="00E61B8C" w:rsidRDefault="00E61B8C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20% de descuento en los restaurantes BAZAAR (no aplica para el buffet de langosta), TAURO, SOY y CIAO.</w:t>
      </w:r>
    </w:p>
    <w:p w:rsidR="00E61B8C" w:rsidRDefault="00E61B8C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20% de descuento en Rock Spa.</w:t>
      </w:r>
    </w:p>
    <w:p w:rsidR="00E61B8C" w:rsidRDefault="00E61B8C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20% de descuento en discotecas BITS y BLING.</w:t>
      </w:r>
    </w:p>
    <w:p w:rsidR="00E61B8C" w:rsidRDefault="00E61B8C" w:rsidP="00B83A0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419"/>
        </w:rPr>
      </w:pPr>
      <w:r w:rsidRPr="00E61B8C">
        <w:rPr>
          <w:rFonts w:ascii="Tahoma" w:hAnsi="Tahoma" w:cs="Tahoma"/>
          <w:sz w:val="18"/>
          <w:szCs w:val="18"/>
          <w:lang w:val="es-419"/>
        </w:rPr>
        <w:t>USD25 Matchplay en Majestic Casino (por habitaci</w:t>
      </w:r>
      <w:r>
        <w:rPr>
          <w:rFonts w:ascii="Tahoma" w:hAnsi="Tahoma" w:cs="Tahoma"/>
          <w:sz w:val="18"/>
          <w:szCs w:val="18"/>
          <w:lang w:val="es-419"/>
        </w:rPr>
        <w:t>ón, por estadía).</w:t>
      </w:r>
    </w:p>
    <w:p w:rsidR="00E61B8C" w:rsidRPr="00E61B8C" w:rsidRDefault="00E61B8C" w:rsidP="00E61B8C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419"/>
        </w:rPr>
      </w:pPr>
      <w:r>
        <w:rPr>
          <w:rFonts w:ascii="Tahoma" w:hAnsi="Tahoma" w:cs="Tahoma"/>
          <w:sz w:val="18"/>
          <w:szCs w:val="18"/>
          <w:lang w:val="es-419"/>
        </w:rPr>
        <w:t>Descuento en el Centro Comercial Multicentro.</w:t>
      </w:r>
    </w:p>
    <w:p w:rsidR="009A4AC8" w:rsidRDefault="00A51413" w:rsidP="00885EED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Impuestos hoteleros.</w:t>
      </w:r>
    </w:p>
    <w:p w:rsidR="0076277E" w:rsidRPr="0076277E" w:rsidRDefault="0076277E" w:rsidP="0076277E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Tasas e impuestos aéreos.</w:t>
      </w:r>
    </w:p>
    <w:p w:rsidR="00C851FE" w:rsidRPr="006B255B" w:rsidRDefault="005F2436" w:rsidP="006B255B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IVA mayorista y de agencias.</w:t>
      </w:r>
    </w:p>
    <w:p w:rsidR="00C851FE" w:rsidRDefault="00C851FE" w:rsidP="00C851FE">
      <w:pPr>
        <w:pStyle w:val="Listaconvietas"/>
        <w:numPr>
          <w:ilvl w:val="0"/>
          <w:numId w:val="0"/>
        </w:numPr>
        <w:spacing w:after="0" w:line="240" w:lineRule="auto"/>
        <w:ind w:left="716" w:right="-510" w:hanging="216"/>
        <w:rPr>
          <w:rFonts w:ascii="Tahoma" w:hAnsi="Tahoma" w:cs="Tahoma"/>
          <w:sz w:val="18"/>
          <w:szCs w:val="18"/>
          <w:lang w:val="es-ES"/>
        </w:rPr>
      </w:pPr>
    </w:p>
    <w:p w:rsidR="00C851FE" w:rsidRPr="00C851FE" w:rsidRDefault="00C851FE" w:rsidP="00C851FE">
      <w:pPr>
        <w:pStyle w:val="Listaconvietas"/>
        <w:numPr>
          <w:ilvl w:val="0"/>
          <w:numId w:val="0"/>
        </w:numPr>
        <w:spacing w:after="0" w:line="240" w:lineRule="auto"/>
        <w:ind w:left="716" w:right="-510" w:hanging="216"/>
        <w:rPr>
          <w:rFonts w:ascii="Tahoma" w:hAnsi="Tahoma" w:cs="Tahoma"/>
          <w:sz w:val="18"/>
          <w:szCs w:val="18"/>
          <w:lang w:val="es-ES"/>
        </w:rPr>
      </w:pPr>
    </w:p>
    <w:p w:rsidR="00885EED" w:rsidRPr="00600758" w:rsidRDefault="00885EED" w:rsidP="000F59A0">
      <w:pPr>
        <w:ind w:right="-419"/>
        <w:rPr>
          <w:rFonts w:ascii="Tahoma" w:hAnsi="Tahoma" w:cs="Tahoma"/>
          <w:color w:val="3BB5A9"/>
          <w:sz w:val="16"/>
          <w:szCs w:val="16"/>
          <w:lang w:val="es-ES"/>
        </w:rPr>
        <w:sectPr w:rsidR="00885EED" w:rsidRPr="00600758" w:rsidSect="00C851FE">
          <w:type w:val="continuous"/>
          <w:pgSz w:w="12240" w:h="15840" w:code="1"/>
          <w:pgMar w:top="1296" w:right="1368" w:bottom="1440" w:left="1368" w:header="720" w:footer="1080" w:gutter="0"/>
          <w:cols w:num="2" w:space="1652"/>
          <w:titlePg/>
          <w:docGrid w:linePitch="360"/>
        </w:sectPr>
      </w:pPr>
    </w:p>
    <w:p w:rsidR="00C27FCB" w:rsidRPr="00600758" w:rsidRDefault="006A79F7" w:rsidP="00CC19F7">
      <w:pPr>
        <w:spacing w:after="0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1CA388B">
          <v:rect id="_x0000_i1029" style="width:0;height:1.5pt" o:hralign="center" o:hrstd="t" o:hr="t" fillcolor="#aaa" stroked="f"/>
        </w:pict>
      </w:r>
    </w:p>
    <w:p w:rsidR="00C851FE" w:rsidRDefault="00C851FE" w:rsidP="00CC19F7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  <w:sectPr w:rsidR="00C851FE" w:rsidSect="000F59A0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:rsidR="000F59A0" w:rsidRPr="00CC19F7" w:rsidRDefault="000F59A0" w:rsidP="00CC19F7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sz w:val="22"/>
          <w:lang w:val="es-ES"/>
        </w:rPr>
      </w:pPr>
      <w:r w:rsidRPr="00CC19F7">
        <w:rPr>
          <w:rFonts w:ascii="Tahoma" w:hAnsi="Tahoma" w:cs="Tahoma"/>
          <w:b/>
          <w:color w:val="2E74B5" w:themeColor="accent1" w:themeShade="BF"/>
          <w:sz w:val="22"/>
          <w:lang w:val="es-ES"/>
        </w:rPr>
        <w:t>NO INCLUYE:</w:t>
      </w:r>
    </w:p>
    <w:p w:rsidR="000F59A0" w:rsidRPr="00600758" w:rsidRDefault="000F59A0" w:rsidP="000F59A0">
      <w:pPr>
        <w:pStyle w:val="Listaconvietas"/>
        <w:numPr>
          <w:ilvl w:val="0"/>
          <w:numId w:val="0"/>
        </w:numPr>
        <w:spacing w:after="0" w:line="240" w:lineRule="auto"/>
        <w:rPr>
          <w:rFonts w:ascii="Tahoma" w:hAnsi="Tahoma" w:cs="Tahoma"/>
          <w:sz w:val="18"/>
          <w:szCs w:val="18"/>
          <w:lang w:val="es-ES"/>
        </w:rPr>
        <w:sectPr w:rsidR="000F59A0" w:rsidRPr="00600758" w:rsidSect="00C851FE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76277E" w:rsidRPr="00070783" w:rsidRDefault="0076277E" w:rsidP="0076277E">
      <w:pPr>
        <w:pStyle w:val="Listaconvietas"/>
        <w:spacing w:after="0" w:line="240" w:lineRule="auto"/>
        <w:ind w:left="-11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 w:rsidRPr="00070783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Suplemento USD30 salidas desde UIO.</w:t>
      </w:r>
    </w:p>
    <w:p w:rsidR="005239F2" w:rsidRPr="00CC19F7" w:rsidRDefault="000F59A0" w:rsidP="005239F2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Otros servicios no especificados en el programa.</w:t>
      </w:r>
    </w:p>
    <w:p w:rsidR="005F2436" w:rsidRPr="00CC19F7" w:rsidRDefault="005F2436" w:rsidP="005239F2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 xml:space="preserve">Suplemento </w:t>
      </w:r>
      <w:r w:rsidR="004B3362" w:rsidRPr="00CC19F7">
        <w:rPr>
          <w:rFonts w:ascii="Tahoma" w:hAnsi="Tahoma" w:cs="Tahoma"/>
          <w:sz w:val="18"/>
          <w:szCs w:val="18"/>
          <w:lang w:val="es-ES"/>
        </w:rPr>
        <w:t xml:space="preserve">1 </w:t>
      </w:r>
      <w:r w:rsidRPr="00CC19F7">
        <w:rPr>
          <w:rFonts w:ascii="Tahoma" w:hAnsi="Tahoma" w:cs="Tahoma"/>
          <w:sz w:val="18"/>
          <w:szCs w:val="18"/>
          <w:lang w:val="es-ES"/>
        </w:rPr>
        <w:t>pasajero viajando solo (consultar).</w:t>
      </w:r>
    </w:p>
    <w:p w:rsidR="004B3362" w:rsidRPr="00CC19F7" w:rsidRDefault="004B3362" w:rsidP="005239F2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Recargo por traslados nocturnos.</w:t>
      </w:r>
    </w:p>
    <w:p w:rsidR="004B3362" w:rsidRPr="00CC19F7" w:rsidRDefault="004B3362" w:rsidP="005239F2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Gastos de índole personal.</w:t>
      </w:r>
    </w:p>
    <w:p w:rsidR="00C851FE" w:rsidRDefault="00C851FE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  <w:sectPr w:rsidR="00C851FE" w:rsidSect="00C851FE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670864" w:rsidRPr="00CC19F7" w:rsidRDefault="006A79F7" w:rsidP="00CC19F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4D4937D3">
          <v:rect id="_x0000_i1030" style="width:0;height:1.5pt" o:hralign="center" o:hrstd="t" o:hr="t" fillcolor="#aaa" stroked="f"/>
        </w:pict>
      </w:r>
    </w:p>
    <w:p w:rsidR="00670864" w:rsidRPr="00CC19F7" w:rsidRDefault="005F2436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4"/>
          <w:szCs w:val="16"/>
          <w:lang w:val="es-ES"/>
        </w:rPr>
      </w:pPr>
      <w:r w:rsidRPr="00CC19F7">
        <w:rPr>
          <w:rFonts w:ascii="Tahoma" w:hAnsi="Tahoma" w:cs="Tahoma"/>
          <w:b/>
          <w:color w:val="2E74B5" w:themeColor="accent1" w:themeShade="BF"/>
          <w:sz w:val="22"/>
          <w:szCs w:val="24"/>
          <w:lang w:val="es-ES"/>
        </w:rPr>
        <w:t xml:space="preserve">PRECIOS </w:t>
      </w:r>
      <w:r w:rsidR="000E7811">
        <w:rPr>
          <w:rFonts w:ascii="Tahoma" w:hAnsi="Tahoma" w:cs="Tahoma"/>
          <w:b/>
          <w:color w:val="2E74B5" w:themeColor="accent1" w:themeShade="BF"/>
          <w:sz w:val="22"/>
          <w:szCs w:val="24"/>
          <w:lang w:val="es-ES"/>
        </w:rPr>
        <w:t>REGULARES POR PERSONA</w:t>
      </w:r>
      <w:r w:rsidRPr="00CC19F7">
        <w:rPr>
          <w:rFonts w:ascii="Tahoma" w:hAnsi="Tahoma" w:cs="Tahoma"/>
          <w:b/>
          <w:color w:val="2E74B5" w:themeColor="accent1" w:themeShade="BF"/>
          <w:sz w:val="22"/>
          <w:szCs w:val="24"/>
          <w:lang w:val="es-ES"/>
        </w:rPr>
        <w:t xml:space="preserve"> </w:t>
      </w:r>
    </w:p>
    <w:p w:rsidR="005239F2" w:rsidRPr="00600758" w:rsidRDefault="005239F2" w:rsidP="005239F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tbl>
      <w:tblPr>
        <w:tblStyle w:val="Tablaconcuadrcula"/>
        <w:tblW w:w="10193" w:type="dxa"/>
        <w:tblInd w:w="-284" w:type="dxa"/>
        <w:tblLook w:val="04A0" w:firstRow="1" w:lastRow="0" w:firstColumn="1" w:lastColumn="0" w:noHBand="0" w:noVBand="1"/>
      </w:tblPr>
      <w:tblGrid>
        <w:gridCol w:w="1697"/>
        <w:gridCol w:w="3402"/>
        <w:gridCol w:w="711"/>
        <w:gridCol w:w="567"/>
        <w:gridCol w:w="701"/>
        <w:gridCol w:w="574"/>
        <w:gridCol w:w="718"/>
        <w:gridCol w:w="560"/>
        <w:gridCol w:w="755"/>
        <w:gridCol w:w="508"/>
      </w:tblGrid>
      <w:tr w:rsidR="0084073D" w:rsidRPr="00600758" w:rsidTr="00E61B8C">
        <w:trPr>
          <w:trHeight w:val="129"/>
        </w:trPr>
        <w:tc>
          <w:tcPr>
            <w:tcW w:w="1697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HOTELES</w:t>
            </w:r>
          </w:p>
        </w:tc>
        <w:tc>
          <w:tcPr>
            <w:tcW w:w="3402" w:type="dxa"/>
            <w:shd w:val="clear" w:color="auto" w:fill="2E74B5" w:themeFill="accent1" w:themeFillShade="BF"/>
          </w:tcPr>
          <w:p w:rsidR="0084073D" w:rsidRPr="00600758" w:rsidRDefault="00E61B8C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TIPO HABITACIÓN</w:t>
            </w:r>
          </w:p>
        </w:tc>
        <w:tc>
          <w:tcPr>
            <w:tcW w:w="711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567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01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574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18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560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55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  <w:tc>
          <w:tcPr>
            <w:tcW w:w="508" w:type="dxa"/>
            <w:shd w:val="clear" w:color="auto" w:fill="2E74B5" w:themeFill="accent1" w:themeFillShade="BF"/>
          </w:tcPr>
          <w:p w:rsidR="0084073D" w:rsidRPr="00600758" w:rsidRDefault="0084073D" w:rsidP="007679A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</w:tr>
      <w:tr w:rsidR="00E61B8C" w:rsidRPr="00A5267A" w:rsidTr="00E61B8C">
        <w:trPr>
          <w:trHeight w:val="125"/>
        </w:trPr>
        <w:tc>
          <w:tcPr>
            <w:tcW w:w="1697" w:type="dxa"/>
            <w:vMerge w:val="restart"/>
            <w:shd w:val="clear" w:color="auto" w:fill="2E74B5" w:themeFill="accent1" w:themeFillShade="BF"/>
            <w:vAlign w:val="center"/>
          </w:tcPr>
          <w:p w:rsidR="00E61B8C" w:rsidRPr="00E61B8C" w:rsidRDefault="00E61B8C" w:rsidP="00B747F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22"/>
                <w:szCs w:val="16"/>
                <w:lang w:val="es-ES"/>
              </w:rPr>
            </w:pPr>
            <w:r w:rsidRPr="00E61B8C">
              <w:rPr>
                <w:rFonts w:ascii="Tahoma" w:hAnsi="Tahoma" w:cs="Tahoma"/>
                <w:b/>
                <w:color w:val="FFFFFF" w:themeColor="background1"/>
                <w:sz w:val="22"/>
                <w:szCs w:val="16"/>
                <w:lang w:val="es-ES"/>
              </w:rPr>
              <w:t>HARD ROCK</w:t>
            </w:r>
          </w:p>
        </w:tc>
        <w:tc>
          <w:tcPr>
            <w:tcW w:w="3402" w:type="dxa"/>
          </w:tcPr>
          <w:p w:rsidR="00E61B8C" w:rsidRDefault="00E61B8C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  <w:t>ROCK SUITE GOLD</w:t>
            </w:r>
          </w:p>
        </w:tc>
        <w:tc>
          <w:tcPr>
            <w:tcW w:w="711" w:type="dxa"/>
            <w:vAlign w:val="center"/>
          </w:tcPr>
          <w:p w:rsidR="00E61B8C" w:rsidRDefault="00F6316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807</w:t>
            </w:r>
          </w:p>
        </w:tc>
        <w:tc>
          <w:tcPr>
            <w:tcW w:w="567" w:type="dxa"/>
            <w:vAlign w:val="center"/>
          </w:tcPr>
          <w:p w:rsidR="00E61B8C" w:rsidRDefault="0092341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121</w:t>
            </w:r>
          </w:p>
        </w:tc>
        <w:tc>
          <w:tcPr>
            <w:tcW w:w="701" w:type="dxa"/>
            <w:vAlign w:val="center"/>
          </w:tcPr>
          <w:p w:rsidR="00E61B8C" w:rsidRDefault="00F6316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866</w:t>
            </w:r>
          </w:p>
        </w:tc>
        <w:tc>
          <w:tcPr>
            <w:tcW w:w="574" w:type="dxa"/>
            <w:vAlign w:val="center"/>
          </w:tcPr>
          <w:p w:rsidR="00E61B8C" w:rsidRDefault="0092341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149</w:t>
            </w:r>
          </w:p>
        </w:tc>
        <w:tc>
          <w:tcPr>
            <w:tcW w:w="718" w:type="dxa"/>
            <w:vAlign w:val="center"/>
          </w:tcPr>
          <w:p w:rsidR="00E61B8C" w:rsidRDefault="00F6316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1179</w:t>
            </w:r>
          </w:p>
        </w:tc>
        <w:tc>
          <w:tcPr>
            <w:tcW w:w="560" w:type="dxa"/>
            <w:vAlign w:val="center"/>
          </w:tcPr>
          <w:p w:rsidR="00E61B8C" w:rsidRDefault="0092341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285</w:t>
            </w:r>
          </w:p>
        </w:tc>
        <w:tc>
          <w:tcPr>
            <w:tcW w:w="755" w:type="dxa"/>
            <w:vAlign w:val="center"/>
          </w:tcPr>
          <w:p w:rsidR="00E61B8C" w:rsidRDefault="00F6316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595</w:t>
            </w:r>
          </w:p>
        </w:tc>
        <w:tc>
          <w:tcPr>
            <w:tcW w:w="508" w:type="dxa"/>
            <w:vAlign w:val="center"/>
          </w:tcPr>
          <w:p w:rsidR="00E61B8C" w:rsidRDefault="00923415" w:rsidP="00B747F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</w:t>
            </w:r>
          </w:p>
        </w:tc>
      </w:tr>
      <w:tr w:rsidR="00E61B8C" w:rsidRPr="00A5267A" w:rsidTr="003C4623">
        <w:trPr>
          <w:trHeight w:val="125"/>
        </w:trPr>
        <w:tc>
          <w:tcPr>
            <w:tcW w:w="1697" w:type="dxa"/>
            <w:vMerge/>
            <w:shd w:val="clear" w:color="auto" w:fill="2E74B5" w:themeFill="accent1" w:themeFillShade="BF"/>
            <w:vAlign w:val="center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E61B8C" w:rsidRPr="0084073D" w:rsidRDefault="00E61B8C" w:rsidP="003C4623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</w:pPr>
            <w:r w:rsidRPr="0084073D"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  <w:t>PAGOS EN EFECTIVO</w:t>
            </w:r>
          </w:p>
        </w:tc>
        <w:tc>
          <w:tcPr>
            <w:tcW w:w="711" w:type="dxa"/>
            <w:vAlign w:val="center"/>
          </w:tcPr>
          <w:p w:rsidR="00E61B8C" w:rsidRPr="00761FE9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24"/>
                <w:szCs w:val="16"/>
                <w:highlight w:val="yellow"/>
                <w:lang w:val="es-ES"/>
              </w:rPr>
            </w:pPr>
            <w:r w:rsidRPr="00761FE9">
              <w:rPr>
                <w:rFonts w:ascii="Tahoma" w:hAnsi="Tahoma" w:cs="Tahoma"/>
                <w:b/>
                <w:color w:val="FF0000"/>
                <w:sz w:val="24"/>
                <w:szCs w:val="16"/>
                <w:highlight w:val="yellow"/>
                <w:lang w:val="es-ES"/>
              </w:rPr>
              <w:t>759</w:t>
            </w:r>
          </w:p>
        </w:tc>
        <w:tc>
          <w:tcPr>
            <w:tcW w:w="567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113</w:t>
            </w:r>
          </w:p>
        </w:tc>
        <w:tc>
          <w:tcPr>
            <w:tcW w:w="70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814</w:t>
            </w:r>
          </w:p>
        </w:tc>
        <w:tc>
          <w:tcPr>
            <w:tcW w:w="574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140</w:t>
            </w:r>
          </w:p>
        </w:tc>
        <w:tc>
          <w:tcPr>
            <w:tcW w:w="718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1109</w:t>
            </w:r>
          </w:p>
        </w:tc>
        <w:tc>
          <w:tcPr>
            <w:tcW w:w="560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267</w:t>
            </w:r>
          </w:p>
        </w:tc>
        <w:tc>
          <w:tcPr>
            <w:tcW w:w="755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559</w:t>
            </w:r>
          </w:p>
        </w:tc>
        <w:tc>
          <w:tcPr>
            <w:tcW w:w="508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</w:t>
            </w:r>
          </w:p>
        </w:tc>
      </w:tr>
      <w:tr w:rsidR="00E61B8C" w:rsidRPr="00A5267A" w:rsidTr="00E61B8C">
        <w:trPr>
          <w:trHeight w:val="125"/>
        </w:trPr>
        <w:tc>
          <w:tcPr>
            <w:tcW w:w="1697" w:type="dxa"/>
            <w:vMerge/>
            <w:shd w:val="clear" w:color="auto" w:fill="2E74B5" w:themeFill="accent1" w:themeFillShade="BF"/>
            <w:vAlign w:val="center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  <w:t>ROCK SUITE GRAND</w:t>
            </w:r>
          </w:p>
        </w:tc>
        <w:tc>
          <w:tcPr>
            <w:tcW w:w="71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855</w:t>
            </w:r>
          </w:p>
        </w:tc>
        <w:tc>
          <w:tcPr>
            <w:tcW w:w="567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144</w:t>
            </w:r>
          </w:p>
        </w:tc>
        <w:tc>
          <w:tcPr>
            <w:tcW w:w="70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936</w:t>
            </w:r>
          </w:p>
        </w:tc>
        <w:tc>
          <w:tcPr>
            <w:tcW w:w="574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185</w:t>
            </w:r>
          </w:p>
        </w:tc>
        <w:tc>
          <w:tcPr>
            <w:tcW w:w="718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1323</w:t>
            </w:r>
          </w:p>
        </w:tc>
        <w:tc>
          <w:tcPr>
            <w:tcW w:w="560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356</w:t>
            </w:r>
          </w:p>
        </w:tc>
        <w:tc>
          <w:tcPr>
            <w:tcW w:w="755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595</w:t>
            </w:r>
          </w:p>
        </w:tc>
        <w:tc>
          <w:tcPr>
            <w:tcW w:w="508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</w:t>
            </w:r>
          </w:p>
        </w:tc>
      </w:tr>
      <w:tr w:rsidR="00E61B8C" w:rsidRPr="00A5267A" w:rsidTr="00E61B8C">
        <w:trPr>
          <w:trHeight w:val="125"/>
        </w:trPr>
        <w:tc>
          <w:tcPr>
            <w:tcW w:w="1697" w:type="dxa"/>
            <w:vMerge/>
            <w:shd w:val="clear" w:color="auto" w:fill="2E74B5" w:themeFill="accent1" w:themeFillShade="BF"/>
            <w:vAlign w:val="center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</w:tcPr>
          <w:p w:rsidR="00E61B8C" w:rsidRPr="0084073D" w:rsidRDefault="00E61B8C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</w:pPr>
            <w:r w:rsidRPr="0084073D"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  <w:t>PAGOS EN EFECTIVO</w:t>
            </w:r>
          </w:p>
        </w:tc>
        <w:tc>
          <w:tcPr>
            <w:tcW w:w="71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804</w:t>
            </w:r>
          </w:p>
        </w:tc>
        <w:tc>
          <w:tcPr>
            <w:tcW w:w="567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136</w:t>
            </w:r>
          </w:p>
        </w:tc>
        <w:tc>
          <w:tcPr>
            <w:tcW w:w="70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879</w:t>
            </w:r>
          </w:p>
        </w:tc>
        <w:tc>
          <w:tcPr>
            <w:tcW w:w="574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174</w:t>
            </w:r>
          </w:p>
        </w:tc>
        <w:tc>
          <w:tcPr>
            <w:tcW w:w="718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1244</w:t>
            </w:r>
          </w:p>
        </w:tc>
        <w:tc>
          <w:tcPr>
            <w:tcW w:w="560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335</w:t>
            </w:r>
          </w:p>
        </w:tc>
        <w:tc>
          <w:tcPr>
            <w:tcW w:w="755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559</w:t>
            </w:r>
          </w:p>
        </w:tc>
        <w:tc>
          <w:tcPr>
            <w:tcW w:w="508" w:type="dxa"/>
            <w:vAlign w:val="center"/>
          </w:tcPr>
          <w:p w:rsidR="00E61B8C" w:rsidRDefault="0092341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</w:t>
            </w:r>
          </w:p>
        </w:tc>
      </w:tr>
      <w:tr w:rsidR="00E61B8C" w:rsidRPr="00A5267A" w:rsidTr="00E61B8C">
        <w:trPr>
          <w:trHeight w:val="125"/>
        </w:trPr>
        <w:tc>
          <w:tcPr>
            <w:tcW w:w="1697" w:type="dxa"/>
            <w:vMerge/>
            <w:shd w:val="clear" w:color="auto" w:fill="2E74B5" w:themeFill="accent1" w:themeFillShade="BF"/>
            <w:vAlign w:val="center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  <w:t>ROCK SUITE PREMIUM</w:t>
            </w:r>
          </w:p>
        </w:tc>
        <w:tc>
          <w:tcPr>
            <w:tcW w:w="71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903</w:t>
            </w:r>
          </w:p>
        </w:tc>
        <w:tc>
          <w:tcPr>
            <w:tcW w:w="567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168</w:t>
            </w:r>
          </w:p>
        </w:tc>
        <w:tc>
          <w:tcPr>
            <w:tcW w:w="70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1009</w:t>
            </w:r>
          </w:p>
        </w:tc>
        <w:tc>
          <w:tcPr>
            <w:tcW w:w="574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221</w:t>
            </w:r>
          </w:p>
        </w:tc>
        <w:tc>
          <w:tcPr>
            <w:tcW w:w="718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1467</w:t>
            </w:r>
          </w:p>
        </w:tc>
        <w:tc>
          <w:tcPr>
            <w:tcW w:w="560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428</w:t>
            </w:r>
          </w:p>
        </w:tc>
        <w:tc>
          <w:tcPr>
            <w:tcW w:w="755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595</w:t>
            </w:r>
          </w:p>
        </w:tc>
        <w:tc>
          <w:tcPr>
            <w:tcW w:w="508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</w:t>
            </w:r>
          </w:p>
        </w:tc>
      </w:tr>
      <w:tr w:rsidR="00E61B8C" w:rsidRPr="00A5267A" w:rsidTr="00E61B8C">
        <w:trPr>
          <w:trHeight w:val="125"/>
        </w:trPr>
        <w:tc>
          <w:tcPr>
            <w:tcW w:w="1697" w:type="dxa"/>
            <w:vMerge/>
            <w:shd w:val="clear" w:color="auto" w:fill="2E74B5" w:themeFill="accent1" w:themeFillShade="BF"/>
            <w:vAlign w:val="center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</w:tcPr>
          <w:p w:rsidR="00E61B8C" w:rsidRPr="0084073D" w:rsidRDefault="00E61B8C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</w:pPr>
            <w:r w:rsidRPr="0084073D"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  <w:t>PAGOS EN EFECTIVO</w:t>
            </w:r>
          </w:p>
        </w:tc>
        <w:tc>
          <w:tcPr>
            <w:tcW w:w="71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849</w:t>
            </w:r>
          </w:p>
        </w:tc>
        <w:tc>
          <w:tcPr>
            <w:tcW w:w="567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158</w:t>
            </w:r>
          </w:p>
        </w:tc>
        <w:tc>
          <w:tcPr>
            <w:tcW w:w="701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949</w:t>
            </w:r>
          </w:p>
        </w:tc>
        <w:tc>
          <w:tcPr>
            <w:tcW w:w="574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208</w:t>
            </w:r>
          </w:p>
        </w:tc>
        <w:tc>
          <w:tcPr>
            <w:tcW w:w="718" w:type="dxa"/>
            <w:vAlign w:val="center"/>
          </w:tcPr>
          <w:p w:rsidR="00E61B8C" w:rsidRDefault="00F63165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1379</w:t>
            </w:r>
          </w:p>
        </w:tc>
        <w:tc>
          <w:tcPr>
            <w:tcW w:w="560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402</w:t>
            </w:r>
          </w:p>
        </w:tc>
        <w:tc>
          <w:tcPr>
            <w:tcW w:w="755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559</w:t>
            </w:r>
          </w:p>
        </w:tc>
        <w:tc>
          <w:tcPr>
            <w:tcW w:w="508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</w:t>
            </w:r>
          </w:p>
        </w:tc>
      </w:tr>
      <w:tr w:rsidR="00E61B8C" w:rsidRPr="00A5267A" w:rsidTr="00E61B8C">
        <w:trPr>
          <w:trHeight w:val="125"/>
        </w:trPr>
        <w:tc>
          <w:tcPr>
            <w:tcW w:w="1697" w:type="dxa"/>
            <w:vMerge/>
            <w:shd w:val="clear" w:color="auto" w:fill="2E74B5" w:themeFill="accent1" w:themeFillShade="BF"/>
            <w:vAlign w:val="center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  <w:lang w:val="es-ES"/>
              </w:rPr>
              <w:t>ROCK SUITE PLATINUM 1 (RECÁMARA)</w:t>
            </w:r>
          </w:p>
        </w:tc>
        <w:tc>
          <w:tcPr>
            <w:tcW w:w="711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951</w:t>
            </w:r>
          </w:p>
        </w:tc>
        <w:tc>
          <w:tcPr>
            <w:tcW w:w="567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192</w:t>
            </w:r>
          </w:p>
        </w:tc>
        <w:tc>
          <w:tcPr>
            <w:tcW w:w="701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1084</w:t>
            </w:r>
          </w:p>
        </w:tc>
        <w:tc>
          <w:tcPr>
            <w:tcW w:w="574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257</w:t>
            </w:r>
          </w:p>
        </w:tc>
        <w:tc>
          <w:tcPr>
            <w:tcW w:w="718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1610</w:t>
            </w:r>
          </w:p>
        </w:tc>
        <w:tc>
          <w:tcPr>
            <w:tcW w:w="560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499</w:t>
            </w:r>
          </w:p>
        </w:tc>
        <w:tc>
          <w:tcPr>
            <w:tcW w:w="755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595</w:t>
            </w:r>
          </w:p>
        </w:tc>
        <w:tc>
          <w:tcPr>
            <w:tcW w:w="508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14</w:t>
            </w:r>
          </w:p>
        </w:tc>
      </w:tr>
      <w:tr w:rsidR="00E61B8C" w:rsidRPr="00A5267A" w:rsidTr="00E61B8C">
        <w:trPr>
          <w:trHeight w:val="125"/>
        </w:trPr>
        <w:tc>
          <w:tcPr>
            <w:tcW w:w="1697" w:type="dxa"/>
            <w:vMerge/>
            <w:shd w:val="clear" w:color="auto" w:fill="2E74B5" w:themeFill="accent1" w:themeFillShade="BF"/>
            <w:vAlign w:val="center"/>
          </w:tcPr>
          <w:p w:rsidR="00E61B8C" w:rsidRDefault="00E61B8C" w:rsidP="00E61B8C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</w:tcPr>
          <w:p w:rsidR="00E61B8C" w:rsidRPr="0084073D" w:rsidRDefault="00E61B8C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</w:pPr>
            <w:r w:rsidRPr="0084073D"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S"/>
              </w:rPr>
              <w:t>PAGOS EN EFECTIVO</w:t>
            </w:r>
          </w:p>
        </w:tc>
        <w:tc>
          <w:tcPr>
            <w:tcW w:w="711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894</w:t>
            </w:r>
          </w:p>
        </w:tc>
        <w:tc>
          <w:tcPr>
            <w:tcW w:w="567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181</w:t>
            </w:r>
          </w:p>
        </w:tc>
        <w:tc>
          <w:tcPr>
            <w:tcW w:w="701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1019</w:t>
            </w:r>
          </w:p>
        </w:tc>
        <w:tc>
          <w:tcPr>
            <w:tcW w:w="574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241</w:t>
            </w:r>
          </w:p>
        </w:tc>
        <w:tc>
          <w:tcPr>
            <w:tcW w:w="718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1514</w:t>
            </w:r>
          </w:p>
        </w:tc>
        <w:tc>
          <w:tcPr>
            <w:tcW w:w="560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469</w:t>
            </w:r>
          </w:p>
        </w:tc>
        <w:tc>
          <w:tcPr>
            <w:tcW w:w="755" w:type="dxa"/>
            <w:vAlign w:val="center"/>
          </w:tcPr>
          <w:p w:rsidR="00E61B8C" w:rsidRDefault="00761FE9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559</w:t>
            </w:r>
          </w:p>
        </w:tc>
        <w:tc>
          <w:tcPr>
            <w:tcW w:w="508" w:type="dxa"/>
            <w:vAlign w:val="center"/>
          </w:tcPr>
          <w:p w:rsidR="00E61B8C" w:rsidRDefault="00A91B51" w:rsidP="00E61B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</w:t>
            </w:r>
          </w:p>
        </w:tc>
      </w:tr>
    </w:tbl>
    <w:p w:rsidR="004B3362" w:rsidRPr="00320E42" w:rsidRDefault="006A79F7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lastRenderedPageBreak/>
        <w:pict>
          <v:rect id="_x0000_i1031" style="width:0;height:1.5pt" o:hralign="center" o:hrstd="t" o:hr="t" fillcolor="#aaa" stroked="f"/>
        </w:pict>
      </w:r>
    </w:p>
    <w:p w:rsidR="004B3362" w:rsidRPr="00600758" w:rsidRDefault="004B3362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CANCELACIÓN:</w:t>
      </w:r>
    </w:p>
    <w:p w:rsidR="006207F1" w:rsidRDefault="006207F1" w:rsidP="006207F1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sufrirá </w:t>
      </w:r>
      <w:r w:rsidRPr="00A623C0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de acuerdo a las políticas de nuestros proveedores en destino.</w:t>
      </w:r>
    </w:p>
    <w:p w:rsidR="006207F1" w:rsidRDefault="006207F1" w:rsidP="006207F1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no garantizan precio estipulado en el programa, el cual solo se confirma una vez pagada su totalidad.</w:t>
      </w:r>
    </w:p>
    <w:p w:rsidR="006207F1" w:rsidRPr="00FF6C61" w:rsidRDefault="006207F1" w:rsidP="006207F1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C31452" w:rsidRDefault="00C31452" w:rsidP="006A18DB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4B3362" w:rsidRPr="00600758" w:rsidRDefault="006A79F7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2" style="width:0;height:1.5pt" o:hralign="center" o:hrstd="t" o:hr="t" fillcolor="#aaa" stroked="f"/>
        </w:pict>
      </w:r>
    </w:p>
    <w:p w:rsidR="004B3362" w:rsidRPr="00600758" w:rsidRDefault="004B3362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PAGO:</w:t>
      </w:r>
    </w:p>
    <w:p w:rsidR="004B3362" w:rsidRDefault="004B3362" w:rsidP="004B3362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7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0%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 w:rsidRPr="00600758">
        <w:rPr>
          <w:rFonts w:ascii="Tahoma" w:hAnsi="Tahoma" w:cs="Tahoma"/>
          <w:sz w:val="18"/>
          <w:szCs w:val="18"/>
          <w:lang w:val="es-ES"/>
        </w:rPr>
        <w:t>para garantizar reservas.</w:t>
      </w:r>
    </w:p>
    <w:p w:rsidR="004B3362" w:rsidRPr="00105E72" w:rsidRDefault="004B3362" w:rsidP="004B3362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que la solicitud de reserva sea próxima a la fecha de viaje.</w:t>
      </w:r>
    </w:p>
    <w:p w:rsidR="004B3362" w:rsidRPr="00105E72" w:rsidRDefault="004B3362" w:rsidP="004B3362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Vouchers de servicios se despacharán únicamente cuando la reservación se encuentre pagada en su totalidad.</w:t>
      </w:r>
    </w:p>
    <w:p w:rsidR="004B3362" w:rsidRPr="00600758" w:rsidRDefault="004B3362" w:rsidP="004B3362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Valores en TC son para pagos corrientes, favor consultar diferido con y sin intereses.</w: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E30486" w:rsidRPr="00600758" w:rsidRDefault="006A79F7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1E2B120">
          <v:rect id="_x0000_i1033" style="width:0;height:1.5pt" o:hralign="center" o:hrstd="t" o:hr="t" fillcolor="#aaa" stroked="f"/>
        </w:pic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NOTAS IMPORTANTES:</w:t>
      </w:r>
    </w:p>
    <w:p w:rsidR="00761FE9" w:rsidRPr="008E1849" w:rsidRDefault="00761FE9" w:rsidP="00761FE9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highlight w:val="yellow"/>
          <w:lang w:val="es-ES"/>
        </w:rPr>
      </w:pP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MISIÓN 10% DESCONTANDO USD495</w:t>
      </w: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(APROX)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 / USD525 (APROX) SALIDAS DESDE UIO</w:t>
      </w: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Y 2.4% IVA MAYORISTA.</w:t>
      </w:r>
    </w:p>
    <w:p w:rsidR="00E30486" w:rsidRPr="00600758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Tarifas sujetas a cambios sin previo aviso.</w:t>
      </w:r>
    </w:p>
    <w:p w:rsidR="00E30486" w:rsidRPr="00600758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Hoteles sujetos a disponibilidad.</w:t>
      </w:r>
    </w:p>
    <w:p w:rsidR="007679AB" w:rsidRDefault="00F12600" w:rsidP="00F126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Tarifas no válidas para grupos.</w:t>
      </w:r>
    </w:p>
    <w:p w:rsidR="003B311D" w:rsidRPr="003B1C8A" w:rsidRDefault="003B311D" w:rsidP="00F12600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 w:rsidRPr="003B1C8A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Tarifas no válidas para feriados, convenciones o fechas de alta demanda.</w:t>
      </w:r>
    </w:p>
    <w:p w:rsidR="008E1849" w:rsidRDefault="008E1849" w:rsidP="00F126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 por pasajero.</w:t>
      </w:r>
    </w:p>
    <w:p w:rsidR="00761FE9" w:rsidRPr="00761FE9" w:rsidRDefault="00761FE9" w:rsidP="00761FE9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</w:t>
      </w:r>
      <w:r w:rsidRPr="002D1A64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MPRA ANTICIPADA: DESDE GYE 14 DÍAS ANTES DE LA SALIDA DE VIAJE, DESDE UIO 7 DÍAS.</w:t>
      </w:r>
    </w:p>
    <w:p w:rsidR="006A18DB" w:rsidRDefault="006A18DB" w:rsidP="006A18DB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sz w:val="18"/>
          <w:szCs w:val="18"/>
          <w:lang w:val="es-ES"/>
        </w:rPr>
      </w:pPr>
    </w:p>
    <w:p w:rsidR="007679AB" w:rsidRPr="00600758" w:rsidRDefault="006A79F7" w:rsidP="007679AB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16D7F250">
          <v:rect id="_x0000_i1034" style="width:0;height:1.5pt" o:hralign="center" o:hrstd="t" o:hr="t" fillcolor="#aaa" stroked="f"/>
        </w:pict>
      </w:r>
    </w:p>
    <w:p w:rsidR="007679AB" w:rsidRDefault="006B7B10" w:rsidP="007679AB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HOTELES</w:t>
      </w:r>
    </w:p>
    <w:p w:rsidR="004B3362" w:rsidRDefault="004B3362" w:rsidP="004B3362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Precios no aplican para fechas de congresos, feriados y/o eventos especiales.</w:t>
      </w:r>
    </w:p>
    <w:p w:rsidR="00E30486" w:rsidRPr="004B3362" w:rsidRDefault="004B3362" w:rsidP="004B3362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Horarios de check-in y check-out pueden variar dependiendo del destino y de las políticas del hotel.</w:t>
      </w:r>
    </w:p>
    <w:sectPr w:rsidR="00E30486" w:rsidRPr="004B3362" w:rsidSect="00CC19F7">
      <w:type w:val="continuous"/>
      <w:pgSz w:w="12240" w:h="15840" w:code="1"/>
      <w:pgMar w:top="1296" w:right="1368" w:bottom="426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65" w:rsidRDefault="00F63165" w:rsidP="00DC0C17">
      <w:pPr>
        <w:spacing w:after="0" w:line="240" w:lineRule="auto"/>
      </w:pPr>
      <w:r>
        <w:separator/>
      </w:r>
    </w:p>
  </w:endnote>
  <w:endnote w:type="continuationSeparator" w:id="0">
    <w:p w:rsidR="00F63165" w:rsidRDefault="00F63165" w:rsidP="00D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65" w:rsidRDefault="00F63165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9453245</wp:posOffset>
          </wp:positionV>
          <wp:extent cx="5200650" cy="456565"/>
          <wp:effectExtent l="0" t="0" r="0" b="635"/>
          <wp:wrapThrough wrapText="bothSides">
            <wp:wrapPolygon edited="0">
              <wp:start x="0" y="0"/>
              <wp:lineTo x="0" y="9914"/>
              <wp:lineTo x="1899" y="14420"/>
              <wp:lineTo x="2769" y="20729"/>
              <wp:lineTo x="2848" y="20729"/>
              <wp:lineTo x="21521" y="20729"/>
              <wp:lineTo x="21521" y="0"/>
              <wp:lineTo x="12343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65" w:rsidRDefault="00F63165" w:rsidP="00DC0C17">
      <w:pPr>
        <w:spacing w:after="0" w:line="240" w:lineRule="auto"/>
      </w:pPr>
      <w:r>
        <w:separator/>
      </w:r>
    </w:p>
  </w:footnote>
  <w:footnote w:type="continuationSeparator" w:id="0">
    <w:p w:rsidR="00F63165" w:rsidRDefault="00F63165" w:rsidP="00DC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EC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397E"/>
    <w:rsid w:val="00027830"/>
    <w:rsid w:val="00034DFB"/>
    <w:rsid w:val="000357A5"/>
    <w:rsid w:val="00046547"/>
    <w:rsid w:val="00065220"/>
    <w:rsid w:val="000777E0"/>
    <w:rsid w:val="000836E6"/>
    <w:rsid w:val="000C66BC"/>
    <w:rsid w:val="000E375E"/>
    <w:rsid w:val="000E7811"/>
    <w:rsid w:val="000F31EC"/>
    <w:rsid w:val="000F59A0"/>
    <w:rsid w:val="00103C99"/>
    <w:rsid w:val="0011104C"/>
    <w:rsid w:val="001400A4"/>
    <w:rsid w:val="00157709"/>
    <w:rsid w:val="00161A5B"/>
    <w:rsid w:val="0017147F"/>
    <w:rsid w:val="00175DE5"/>
    <w:rsid w:val="001821F7"/>
    <w:rsid w:val="00185D7E"/>
    <w:rsid w:val="00225CAD"/>
    <w:rsid w:val="00232E80"/>
    <w:rsid w:val="0023509F"/>
    <w:rsid w:val="002402EB"/>
    <w:rsid w:val="00265027"/>
    <w:rsid w:val="00282EAE"/>
    <w:rsid w:val="002860D0"/>
    <w:rsid w:val="0029403E"/>
    <w:rsid w:val="002C381B"/>
    <w:rsid w:val="003074D2"/>
    <w:rsid w:val="00313A0A"/>
    <w:rsid w:val="00315536"/>
    <w:rsid w:val="00322C3B"/>
    <w:rsid w:val="0035012D"/>
    <w:rsid w:val="00354ED0"/>
    <w:rsid w:val="00372826"/>
    <w:rsid w:val="0038574F"/>
    <w:rsid w:val="003A12C0"/>
    <w:rsid w:val="003B1C8A"/>
    <w:rsid w:val="003B2A8C"/>
    <w:rsid w:val="003B311D"/>
    <w:rsid w:val="003C4623"/>
    <w:rsid w:val="003D53E0"/>
    <w:rsid w:val="00407EC7"/>
    <w:rsid w:val="00447CB2"/>
    <w:rsid w:val="00456D4E"/>
    <w:rsid w:val="00465FEC"/>
    <w:rsid w:val="00491D9D"/>
    <w:rsid w:val="00497A93"/>
    <w:rsid w:val="004A3A11"/>
    <w:rsid w:val="004A50A5"/>
    <w:rsid w:val="004A7B7B"/>
    <w:rsid w:val="004B3362"/>
    <w:rsid w:val="004B5C6B"/>
    <w:rsid w:val="004C1153"/>
    <w:rsid w:val="004C1406"/>
    <w:rsid w:val="004C7CE8"/>
    <w:rsid w:val="004D0478"/>
    <w:rsid w:val="004D0CE6"/>
    <w:rsid w:val="004D55BD"/>
    <w:rsid w:val="005239F2"/>
    <w:rsid w:val="00530E07"/>
    <w:rsid w:val="005333F9"/>
    <w:rsid w:val="00547D44"/>
    <w:rsid w:val="00581375"/>
    <w:rsid w:val="00582BA5"/>
    <w:rsid w:val="00593756"/>
    <w:rsid w:val="005A0162"/>
    <w:rsid w:val="005A724C"/>
    <w:rsid w:val="005B1718"/>
    <w:rsid w:val="005C5074"/>
    <w:rsid w:val="005C7C0A"/>
    <w:rsid w:val="005D3016"/>
    <w:rsid w:val="005E4414"/>
    <w:rsid w:val="005E626D"/>
    <w:rsid w:val="005F1182"/>
    <w:rsid w:val="005F2436"/>
    <w:rsid w:val="00600758"/>
    <w:rsid w:val="006207F1"/>
    <w:rsid w:val="00623127"/>
    <w:rsid w:val="00630F48"/>
    <w:rsid w:val="006554F4"/>
    <w:rsid w:val="00665E44"/>
    <w:rsid w:val="00670864"/>
    <w:rsid w:val="0068420F"/>
    <w:rsid w:val="00686DD0"/>
    <w:rsid w:val="006A18DB"/>
    <w:rsid w:val="006A79F7"/>
    <w:rsid w:val="006B255B"/>
    <w:rsid w:val="006B7B10"/>
    <w:rsid w:val="006C3109"/>
    <w:rsid w:val="006D0DFE"/>
    <w:rsid w:val="006D389F"/>
    <w:rsid w:val="006F1418"/>
    <w:rsid w:val="007300F9"/>
    <w:rsid w:val="00747C30"/>
    <w:rsid w:val="007600DA"/>
    <w:rsid w:val="00761FE9"/>
    <w:rsid w:val="0076277E"/>
    <w:rsid w:val="007679AB"/>
    <w:rsid w:val="007A681A"/>
    <w:rsid w:val="007D0B1E"/>
    <w:rsid w:val="007D1E50"/>
    <w:rsid w:val="007D5A98"/>
    <w:rsid w:val="007D6D92"/>
    <w:rsid w:val="007E15B8"/>
    <w:rsid w:val="00802CE6"/>
    <w:rsid w:val="00815ED8"/>
    <w:rsid w:val="0084073D"/>
    <w:rsid w:val="00842B7E"/>
    <w:rsid w:val="00846F8F"/>
    <w:rsid w:val="0085493F"/>
    <w:rsid w:val="00857BB4"/>
    <w:rsid w:val="00880655"/>
    <w:rsid w:val="00885EED"/>
    <w:rsid w:val="008B2BB5"/>
    <w:rsid w:val="008D595E"/>
    <w:rsid w:val="008E1849"/>
    <w:rsid w:val="008E2699"/>
    <w:rsid w:val="008F31CC"/>
    <w:rsid w:val="00923415"/>
    <w:rsid w:val="0096505B"/>
    <w:rsid w:val="00967577"/>
    <w:rsid w:val="00990471"/>
    <w:rsid w:val="009A4AC8"/>
    <w:rsid w:val="009A60E2"/>
    <w:rsid w:val="009B6902"/>
    <w:rsid w:val="009D0D45"/>
    <w:rsid w:val="009F3167"/>
    <w:rsid w:val="00A12D1B"/>
    <w:rsid w:val="00A51413"/>
    <w:rsid w:val="00A5267A"/>
    <w:rsid w:val="00A55568"/>
    <w:rsid w:val="00A70BD7"/>
    <w:rsid w:val="00A7127B"/>
    <w:rsid w:val="00A74929"/>
    <w:rsid w:val="00A9028C"/>
    <w:rsid w:val="00A91B51"/>
    <w:rsid w:val="00A94BBA"/>
    <w:rsid w:val="00A959DD"/>
    <w:rsid w:val="00A9689F"/>
    <w:rsid w:val="00AD7093"/>
    <w:rsid w:val="00AE46B5"/>
    <w:rsid w:val="00AE7588"/>
    <w:rsid w:val="00B22751"/>
    <w:rsid w:val="00B3392A"/>
    <w:rsid w:val="00B37C79"/>
    <w:rsid w:val="00B61797"/>
    <w:rsid w:val="00B747F3"/>
    <w:rsid w:val="00B83A05"/>
    <w:rsid w:val="00B95E16"/>
    <w:rsid w:val="00BA0873"/>
    <w:rsid w:val="00BA7A4D"/>
    <w:rsid w:val="00BD7113"/>
    <w:rsid w:val="00BE43C0"/>
    <w:rsid w:val="00BF3C25"/>
    <w:rsid w:val="00C1710D"/>
    <w:rsid w:val="00C26D24"/>
    <w:rsid w:val="00C27FCB"/>
    <w:rsid w:val="00C31452"/>
    <w:rsid w:val="00C41DE2"/>
    <w:rsid w:val="00C438CD"/>
    <w:rsid w:val="00C84A0C"/>
    <w:rsid w:val="00C851FE"/>
    <w:rsid w:val="00CA5537"/>
    <w:rsid w:val="00CB2DF0"/>
    <w:rsid w:val="00CC19F7"/>
    <w:rsid w:val="00D1454F"/>
    <w:rsid w:val="00D30019"/>
    <w:rsid w:val="00D45B7E"/>
    <w:rsid w:val="00D802D4"/>
    <w:rsid w:val="00D86C86"/>
    <w:rsid w:val="00DB2A2F"/>
    <w:rsid w:val="00DB2D8F"/>
    <w:rsid w:val="00DC0C17"/>
    <w:rsid w:val="00DC3E6D"/>
    <w:rsid w:val="00DC7CB2"/>
    <w:rsid w:val="00DE050D"/>
    <w:rsid w:val="00DE5BD0"/>
    <w:rsid w:val="00E0077F"/>
    <w:rsid w:val="00E30486"/>
    <w:rsid w:val="00E3732D"/>
    <w:rsid w:val="00E477A6"/>
    <w:rsid w:val="00E61B8C"/>
    <w:rsid w:val="00E61D54"/>
    <w:rsid w:val="00E64935"/>
    <w:rsid w:val="00E83FD6"/>
    <w:rsid w:val="00E90321"/>
    <w:rsid w:val="00E91A5B"/>
    <w:rsid w:val="00E93A1F"/>
    <w:rsid w:val="00EB1848"/>
    <w:rsid w:val="00EB6386"/>
    <w:rsid w:val="00EB6A76"/>
    <w:rsid w:val="00ED1134"/>
    <w:rsid w:val="00F12600"/>
    <w:rsid w:val="00F32883"/>
    <w:rsid w:val="00F33629"/>
    <w:rsid w:val="00F5057C"/>
    <w:rsid w:val="00F63165"/>
    <w:rsid w:val="00F72710"/>
    <w:rsid w:val="00F8150A"/>
    <w:rsid w:val="00F82CDD"/>
    <w:rsid w:val="00FD0B89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C0C1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17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C0C1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DC0C17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DC0C1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0C17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DC0C17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Encabezado">
    <w:name w:val="header"/>
    <w:basedOn w:val="Normal"/>
    <w:link w:val="EncabezadoCar"/>
    <w:uiPriority w:val="99"/>
    <w:unhideWhenUsed/>
    <w:rsid w:val="00DC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C17"/>
    <w:rPr>
      <w:color w:val="7F7F7F" w:themeColor="text1" w:themeTint="80"/>
      <w:sz w:val="20"/>
      <w:szCs w:val="20"/>
      <w:lang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D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DE2"/>
    <w:rPr>
      <w:i/>
      <w:iCs/>
      <w:color w:val="5B9BD5" w:themeColor="accent1"/>
      <w:sz w:val="20"/>
      <w:szCs w:val="20"/>
      <w:lang w:eastAsia="ja-JP"/>
    </w:rPr>
  </w:style>
  <w:style w:type="paragraph" w:styleId="Sinespaciado">
    <w:name w:val="No Spacing"/>
    <w:uiPriority w:val="1"/>
    <w:qFormat/>
    <w:rsid w:val="00C41DE2"/>
    <w:rPr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6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27803D-9D72-490A-91CD-80080977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7</cp:revision>
  <dcterms:created xsi:type="dcterms:W3CDTF">2018-07-23T22:15:00Z</dcterms:created>
  <dcterms:modified xsi:type="dcterms:W3CDTF">2018-07-25T15:05:00Z</dcterms:modified>
</cp:coreProperties>
</file>